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E3" w:rsidRPr="000930E3" w:rsidRDefault="00B25A70" w:rsidP="00B25A70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B25A70">
        <w:rPr>
          <w:rFonts w:ascii="Arial" w:eastAsiaTheme="majorEastAsia" w:hAnsi="Arial" w:cs="Arial"/>
          <w:b/>
          <w:sz w:val="24"/>
          <w:u w:val="single"/>
        </w:rPr>
        <w:t>GUIDELINES FOR ALL BC STUDENT EMAIL LISTSERV</w:t>
      </w:r>
    </w:p>
    <w:p w:rsidR="00B25A70" w:rsidRDefault="00B25A70" w:rsidP="000930E3">
      <w:pPr>
        <w:spacing w:after="0" w:line="240" w:lineRule="auto"/>
        <w:contextualSpacing/>
        <w:rPr>
          <w:rFonts w:ascii="Arial" w:hAnsi="Arial" w:cs="Arial"/>
        </w:rPr>
      </w:pPr>
    </w:p>
    <w:p w:rsidR="00094CD2" w:rsidRDefault="00094CD2" w:rsidP="000930E3">
      <w:pPr>
        <w:spacing w:after="0" w:line="240" w:lineRule="auto"/>
        <w:contextualSpacing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The </w:t>
      </w:r>
      <w:proofErr w:type="spellStart"/>
      <w:r w:rsidRPr="000930E3">
        <w:rPr>
          <w:rFonts w:ascii="Arial" w:hAnsi="Arial" w:cs="Arial"/>
        </w:rPr>
        <w:t>enrolled_students</w:t>
      </w:r>
      <w:proofErr w:type="spellEnd"/>
      <w:r w:rsidRPr="000930E3">
        <w:rPr>
          <w:rFonts w:ascii="Arial" w:hAnsi="Arial" w:cs="Arial"/>
        </w:rPr>
        <w:t xml:space="preserve"> Listserv (enrolled_students@email.bakersfieldcollege.edu) is </w:t>
      </w:r>
      <w:r w:rsidR="005F1EC4" w:rsidRPr="000930E3">
        <w:rPr>
          <w:rFonts w:ascii="Arial" w:hAnsi="Arial" w:cs="Arial"/>
        </w:rPr>
        <w:t xml:space="preserve">a </w:t>
      </w:r>
      <w:r w:rsidRPr="000930E3">
        <w:rPr>
          <w:rFonts w:ascii="Arial" w:hAnsi="Arial" w:cs="Arial"/>
        </w:rPr>
        <w:t xml:space="preserve">highly protected and enforced listserv that broadcasts messages to the entire </w:t>
      </w:r>
      <w:r w:rsidR="005F1EC4" w:rsidRPr="000930E3">
        <w:rPr>
          <w:rFonts w:ascii="Arial" w:hAnsi="Arial" w:cs="Arial"/>
        </w:rPr>
        <w:t xml:space="preserve">renegade </w:t>
      </w:r>
      <w:r w:rsidRPr="000930E3">
        <w:rPr>
          <w:rFonts w:ascii="Arial" w:hAnsi="Arial" w:cs="Arial"/>
        </w:rPr>
        <w:t xml:space="preserve">student body. Messages </w:t>
      </w:r>
      <w:proofErr w:type="gramStart"/>
      <w:r w:rsidRPr="000930E3">
        <w:rPr>
          <w:rFonts w:ascii="Arial" w:hAnsi="Arial" w:cs="Arial"/>
        </w:rPr>
        <w:t>may be sent</w:t>
      </w:r>
      <w:proofErr w:type="gramEnd"/>
      <w:r w:rsidRPr="000930E3">
        <w:rPr>
          <w:rFonts w:ascii="Arial" w:hAnsi="Arial" w:cs="Arial"/>
        </w:rPr>
        <w:t xml:space="preserve"> to the full student body that pertain to the students, help advance their learning</w:t>
      </w:r>
      <w:r w:rsidR="005F1EC4" w:rsidRPr="000930E3">
        <w:rPr>
          <w:rFonts w:ascii="Arial" w:hAnsi="Arial" w:cs="Arial"/>
        </w:rPr>
        <w:t>,</w:t>
      </w:r>
      <w:r w:rsidRPr="000930E3">
        <w:rPr>
          <w:rFonts w:ascii="Arial" w:hAnsi="Arial" w:cs="Arial"/>
        </w:rPr>
        <w:t xml:space="preserve"> </w:t>
      </w:r>
      <w:r w:rsidR="005F1EC4" w:rsidRPr="000930E3">
        <w:rPr>
          <w:rFonts w:ascii="Arial" w:hAnsi="Arial" w:cs="Arial"/>
        </w:rPr>
        <w:t xml:space="preserve">or enhance the student </w:t>
      </w:r>
      <w:r w:rsidRPr="000930E3">
        <w:rPr>
          <w:rFonts w:ascii="Arial" w:hAnsi="Arial" w:cs="Arial"/>
        </w:rPr>
        <w:t xml:space="preserve">experience at Bakersfield College. </w:t>
      </w:r>
    </w:p>
    <w:p w:rsidR="007374CC" w:rsidRPr="000930E3" w:rsidRDefault="007374CC" w:rsidP="000930E3">
      <w:pPr>
        <w:spacing w:after="0" w:line="240" w:lineRule="auto"/>
        <w:contextualSpacing/>
        <w:rPr>
          <w:rFonts w:ascii="Arial" w:hAnsi="Arial" w:cs="Arial"/>
        </w:rPr>
      </w:pPr>
    </w:p>
    <w:p w:rsidR="00F8382E" w:rsidRPr="000930E3" w:rsidRDefault="00F8382E" w:rsidP="000930E3">
      <w:pPr>
        <w:spacing w:after="0" w:line="240" w:lineRule="auto"/>
        <w:contextualSpacing/>
        <w:rPr>
          <w:rFonts w:ascii="Arial" w:hAnsi="Arial" w:cs="Arial"/>
          <w:b/>
        </w:rPr>
      </w:pPr>
      <w:r w:rsidRPr="000930E3">
        <w:rPr>
          <w:rFonts w:ascii="Arial" w:hAnsi="Arial" w:cs="Arial"/>
          <w:b/>
        </w:rPr>
        <w:t>Parameters for the use of the all student listserv:</w:t>
      </w:r>
    </w:p>
    <w:p w:rsidR="00094CD2" w:rsidRPr="000930E3" w:rsidRDefault="00094CD2" w:rsidP="000930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All students </w:t>
      </w:r>
      <w:r w:rsidR="005F1EC4" w:rsidRPr="000930E3">
        <w:rPr>
          <w:rFonts w:ascii="Arial" w:hAnsi="Arial" w:cs="Arial"/>
        </w:rPr>
        <w:t xml:space="preserve">enrolled at Bakersfield College shall be automatically </w:t>
      </w:r>
      <w:r w:rsidRPr="000930E3">
        <w:rPr>
          <w:rFonts w:ascii="Arial" w:hAnsi="Arial" w:cs="Arial"/>
        </w:rPr>
        <w:t>subscribe</w:t>
      </w:r>
      <w:r w:rsidR="005F1EC4" w:rsidRPr="000930E3">
        <w:rPr>
          <w:rFonts w:ascii="Arial" w:hAnsi="Arial" w:cs="Arial"/>
        </w:rPr>
        <w:t>d</w:t>
      </w:r>
      <w:r w:rsidRPr="000930E3">
        <w:rPr>
          <w:rFonts w:ascii="Arial" w:hAnsi="Arial" w:cs="Arial"/>
        </w:rPr>
        <w:t xml:space="preserve"> </w:t>
      </w:r>
      <w:r w:rsidR="005F1EC4" w:rsidRPr="000930E3">
        <w:rPr>
          <w:rFonts w:ascii="Arial" w:hAnsi="Arial" w:cs="Arial"/>
        </w:rPr>
        <w:t xml:space="preserve">to </w:t>
      </w:r>
      <w:r w:rsidRPr="000930E3">
        <w:rPr>
          <w:rFonts w:ascii="Arial" w:hAnsi="Arial" w:cs="Arial"/>
        </w:rPr>
        <w:t>this listserv</w:t>
      </w:r>
    </w:p>
    <w:p w:rsidR="00094CD2" w:rsidRPr="000930E3" w:rsidRDefault="00094CD2" w:rsidP="000930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Due to the </w:t>
      </w:r>
      <w:r w:rsidR="00F10501" w:rsidRPr="000930E3">
        <w:rPr>
          <w:rFonts w:ascii="Arial" w:hAnsi="Arial" w:cs="Arial"/>
        </w:rPr>
        <w:t>immediacy and relevancy of the messages</w:t>
      </w:r>
      <w:r w:rsidRPr="000930E3">
        <w:rPr>
          <w:rFonts w:ascii="Arial" w:hAnsi="Arial" w:cs="Arial"/>
        </w:rPr>
        <w:t>, the following positions</w:t>
      </w:r>
      <w:r w:rsidR="007374CC">
        <w:rPr>
          <w:rFonts w:ascii="Arial" w:hAnsi="Arial" w:cs="Arial"/>
        </w:rPr>
        <w:t>, or designee,</w:t>
      </w:r>
      <w:r w:rsidRPr="000930E3">
        <w:rPr>
          <w:rFonts w:ascii="Arial" w:hAnsi="Arial" w:cs="Arial"/>
        </w:rPr>
        <w:t xml:space="preserve"> have direct access to send messages</w:t>
      </w:r>
      <w:r w:rsidR="005F1EC4" w:rsidRPr="000930E3">
        <w:rPr>
          <w:rFonts w:ascii="Arial" w:hAnsi="Arial" w:cs="Arial"/>
        </w:rPr>
        <w:t xml:space="preserve"> through the listserv</w:t>
      </w:r>
      <w:r w:rsidRPr="000930E3">
        <w:rPr>
          <w:rFonts w:ascii="Arial" w:hAnsi="Arial" w:cs="Arial"/>
        </w:rPr>
        <w:t>:</w:t>
      </w:r>
    </w:p>
    <w:p w:rsidR="00F8382E" w:rsidRPr="000930E3" w:rsidRDefault="00F8382E" w:rsidP="000930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BCSGA President</w:t>
      </w:r>
    </w:p>
    <w:p w:rsidR="00F8382E" w:rsidRPr="000930E3" w:rsidRDefault="00F8382E" w:rsidP="000930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Director of </w:t>
      </w:r>
      <w:r w:rsidR="007374CC">
        <w:rPr>
          <w:rFonts w:ascii="Arial" w:hAnsi="Arial" w:cs="Arial"/>
        </w:rPr>
        <w:t>Enrollment Services</w:t>
      </w:r>
    </w:p>
    <w:p w:rsidR="00F8382E" w:rsidRPr="000930E3" w:rsidRDefault="00F8382E" w:rsidP="000930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Director of Financial Aid</w:t>
      </w:r>
    </w:p>
    <w:p w:rsidR="00F8382E" w:rsidRPr="000930E3" w:rsidRDefault="00F8382E" w:rsidP="000930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Director of </w:t>
      </w:r>
      <w:r w:rsidR="007374CC">
        <w:rPr>
          <w:rFonts w:ascii="Arial" w:hAnsi="Arial" w:cs="Arial"/>
        </w:rPr>
        <w:t>Communication and Community Relations</w:t>
      </w:r>
    </w:p>
    <w:p w:rsidR="00094CD2" w:rsidRPr="000930E3" w:rsidRDefault="00094CD2" w:rsidP="000930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Director of Public Safety</w:t>
      </w:r>
    </w:p>
    <w:p w:rsidR="00094CD2" w:rsidRDefault="00094CD2" w:rsidP="000930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Director of Student Life</w:t>
      </w:r>
    </w:p>
    <w:p w:rsidR="007374CC" w:rsidRDefault="007374CC" w:rsidP="000930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Vice President of Instruction </w:t>
      </w:r>
    </w:p>
    <w:p w:rsidR="007374CC" w:rsidRDefault="007374CC" w:rsidP="007374C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Vice President of Student Affairs </w:t>
      </w:r>
    </w:p>
    <w:p w:rsidR="007374CC" w:rsidRPr="000930E3" w:rsidRDefault="007374CC" w:rsidP="007374C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Vice President of Finance and Administrative Services</w:t>
      </w:r>
    </w:p>
    <w:p w:rsidR="00F8382E" w:rsidRDefault="00F8382E" w:rsidP="000930E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The </w:t>
      </w:r>
      <w:r w:rsidR="00F10501" w:rsidRPr="000930E3">
        <w:rPr>
          <w:rFonts w:ascii="Arial" w:hAnsi="Arial" w:cs="Arial"/>
        </w:rPr>
        <w:t xml:space="preserve">Office of </w:t>
      </w:r>
      <w:r w:rsidRPr="000930E3">
        <w:rPr>
          <w:rFonts w:ascii="Arial" w:hAnsi="Arial" w:cs="Arial"/>
        </w:rPr>
        <w:t xml:space="preserve">Marketing and Public Relations shall be responsible to forward </w:t>
      </w:r>
      <w:proofErr w:type="gramStart"/>
      <w:r w:rsidRPr="000930E3">
        <w:rPr>
          <w:rFonts w:ascii="Arial" w:hAnsi="Arial" w:cs="Arial"/>
        </w:rPr>
        <w:t>an</w:t>
      </w:r>
      <w:r w:rsidR="00F10501" w:rsidRPr="000930E3">
        <w:rPr>
          <w:rFonts w:ascii="Arial" w:hAnsi="Arial" w:cs="Arial"/>
        </w:rPr>
        <w:t>y</w:t>
      </w:r>
      <w:r w:rsidRPr="000930E3">
        <w:rPr>
          <w:rFonts w:ascii="Arial" w:hAnsi="Arial" w:cs="Arial"/>
        </w:rPr>
        <w:t xml:space="preserve"> and all</w:t>
      </w:r>
      <w:proofErr w:type="gramEnd"/>
      <w:r w:rsidRPr="000930E3">
        <w:rPr>
          <w:rFonts w:ascii="Arial" w:hAnsi="Arial" w:cs="Arial"/>
        </w:rPr>
        <w:t xml:space="preserve"> messages </w:t>
      </w:r>
      <w:r w:rsidR="00F10501" w:rsidRPr="000930E3">
        <w:rPr>
          <w:rFonts w:ascii="Arial" w:hAnsi="Arial" w:cs="Arial"/>
        </w:rPr>
        <w:t xml:space="preserve">from other campus offices or departments (not listed above). </w:t>
      </w:r>
    </w:p>
    <w:p w:rsidR="007374CC" w:rsidRPr="007374CC" w:rsidRDefault="007374CC" w:rsidP="007374CC">
      <w:pPr>
        <w:spacing w:after="0" w:line="240" w:lineRule="auto"/>
        <w:rPr>
          <w:rFonts w:ascii="Arial" w:hAnsi="Arial" w:cs="Arial"/>
        </w:rPr>
      </w:pPr>
    </w:p>
    <w:p w:rsidR="00094CD2" w:rsidRPr="000930E3" w:rsidRDefault="00F8382E" w:rsidP="000930E3">
      <w:pPr>
        <w:spacing w:after="0" w:line="240" w:lineRule="auto"/>
        <w:contextualSpacing/>
        <w:rPr>
          <w:rFonts w:ascii="Arial" w:hAnsi="Arial" w:cs="Arial"/>
          <w:b/>
        </w:rPr>
      </w:pPr>
      <w:r w:rsidRPr="000930E3">
        <w:rPr>
          <w:rFonts w:ascii="Arial" w:hAnsi="Arial" w:cs="Arial"/>
          <w:b/>
        </w:rPr>
        <w:t>G</w:t>
      </w:r>
      <w:r w:rsidR="00094CD2" w:rsidRPr="000930E3">
        <w:rPr>
          <w:rFonts w:ascii="Arial" w:hAnsi="Arial" w:cs="Arial"/>
          <w:b/>
        </w:rPr>
        <w:t xml:space="preserve">uidelines for </w:t>
      </w:r>
      <w:r w:rsidRPr="000930E3">
        <w:rPr>
          <w:rFonts w:ascii="Arial" w:hAnsi="Arial" w:cs="Arial"/>
          <w:b/>
        </w:rPr>
        <w:t xml:space="preserve">message </w:t>
      </w:r>
      <w:r w:rsidR="00094CD2" w:rsidRPr="000930E3">
        <w:rPr>
          <w:rFonts w:ascii="Arial" w:hAnsi="Arial" w:cs="Arial"/>
          <w:b/>
        </w:rPr>
        <w:t xml:space="preserve">distribution via the </w:t>
      </w:r>
      <w:r w:rsidRPr="000930E3">
        <w:rPr>
          <w:rFonts w:ascii="Arial" w:hAnsi="Arial" w:cs="Arial"/>
          <w:b/>
        </w:rPr>
        <w:t>all s</w:t>
      </w:r>
      <w:r w:rsidR="00094CD2" w:rsidRPr="000930E3">
        <w:rPr>
          <w:rFonts w:ascii="Arial" w:hAnsi="Arial" w:cs="Arial"/>
          <w:b/>
        </w:rPr>
        <w:t xml:space="preserve">tudents </w:t>
      </w:r>
      <w:r w:rsidRPr="000930E3">
        <w:rPr>
          <w:rFonts w:ascii="Arial" w:hAnsi="Arial" w:cs="Arial"/>
          <w:b/>
        </w:rPr>
        <w:t>l</w:t>
      </w:r>
      <w:r w:rsidR="00094CD2" w:rsidRPr="000930E3">
        <w:rPr>
          <w:rFonts w:ascii="Arial" w:hAnsi="Arial" w:cs="Arial"/>
          <w:b/>
        </w:rPr>
        <w:t>istserv</w:t>
      </w:r>
      <w:r w:rsidRPr="000930E3">
        <w:rPr>
          <w:rFonts w:ascii="Arial" w:hAnsi="Arial" w:cs="Arial"/>
          <w:b/>
        </w:rPr>
        <w:t>:</w:t>
      </w:r>
    </w:p>
    <w:p w:rsidR="00094CD2" w:rsidRDefault="00094CD2" w:rsidP="000930E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Messages must be for the sole purpose of the </w:t>
      </w:r>
      <w:r w:rsidR="00F8382E" w:rsidRPr="000930E3">
        <w:rPr>
          <w:rFonts w:ascii="Arial" w:hAnsi="Arial" w:cs="Arial"/>
        </w:rPr>
        <w:t>C</w:t>
      </w:r>
      <w:r w:rsidRPr="000930E3">
        <w:rPr>
          <w:rFonts w:ascii="Arial" w:hAnsi="Arial" w:cs="Arial"/>
        </w:rPr>
        <w:t>ollege to communicate only BC related information to students.</w:t>
      </w:r>
    </w:p>
    <w:p w:rsidR="00513527" w:rsidRPr="00513527" w:rsidRDefault="00513527" w:rsidP="0051352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13527">
        <w:rPr>
          <w:rFonts w:ascii="Arial" w:hAnsi="Arial" w:cs="Arial"/>
        </w:rPr>
        <w:t xml:space="preserve">All messages must be in compliance with all federal, state, and local laws at the time of submission. </w:t>
      </w:r>
    </w:p>
    <w:p w:rsidR="00094CD2" w:rsidRPr="000930E3" w:rsidRDefault="00094CD2" w:rsidP="000930E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Allowed messages include, but not limited to:</w:t>
      </w:r>
    </w:p>
    <w:p w:rsidR="00094CD2" w:rsidRPr="000930E3" w:rsidRDefault="00094CD2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System interruptions</w:t>
      </w:r>
    </w:p>
    <w:p w:rsidR="00094CD2" w:rsidRPr="000930E3" w:rsidRDefault="00094CD2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Department/service closures</w:t>
      </w:r>
    </w:p>
    <w:p w:rsidR="00094CD2" w:rsidRPr="000930E3" w:rsidRDefault="00F8382E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Critical and </w:t>
      </w:r>
      <w:r w:rsidR="00094CD2" w:rsidRPr="000930E3">
        <w:rPr>
          <w:rFonts w:ascii="Arial" w:hAnsi="Arial" w:cs="Arial"/>
        </w:rPr>
        <w:t>Non-critical campus issues</w:t>
      </w:r>
    </w:p>
    <w:p w:rsidR="00094CD2" w:rsidRPr="000930E3" w:rsidRDefault="00094CD2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New personnel announcement</w:t>
      </w:r>
    </w:p>
    <w:p w:rsidR="00094CD2" w:rsidRPr="000930E3" w:rsidRDefault="00094CD2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Campus events and activities</w:t>
      </w:r>
    </w:p>
    <w:p w:rsidR="00F8382E" w:rsidRPr="000930E3" w:rsidRDefault="00F8382E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Instructional messages</w:t>
      </w:r>
    </w:p>
    <w:p w:rsidR="00094CD2" w:rsidRPr="000930E3" w:rsidRDefault="00094CD2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Student announcements</w:t>
      </w:r>
    </w:p>
    <w:p w:rsidR="00094CD2" w:rsidRPr="000930E3" w:rsidRDefault="00F8382E" w:rsidP="000930E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Not allowable m</w:t>
      </w:r>
      <w:r w:rsidR="00C71C18" w:rsidRPr="000930E3">
        <w:rPr>
          <w:rFonts w:ascii="Arial" w:hAnsi="Arial" w:cs="Arial"/>
        </w:rPr>
        <w:t>essages include, but not limited to:</w:t>
      </w:r>
    </w:p>
    <w:p w:rsidR="00C71C18" w:rsidRPr="000930E3" w:rsidRDefault="00C71C18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Non-BC related</w:t>
      </w:r>
      <w:r w:rsidR="00F8382E" w:rsidRPr="000930E3">
        <w:rPr>
          <w:rFonts w:ascii="Arial" w:hAnsi="Arial" w:cs="Arial"/>
        </w:rPr>
        <w:t xml:space="preserve"> or partnered</w:t>
      </w:r>
      <w:r w:rsidRPr="000930E3">
        <w:rPr>
          <w:rFonts w:ascii="Arial" w:hAnsi="Arial" w:cs="Arial"/>
        </w:rPr>
        <w:t xml:space="preserve"> community events</w:t>
      </w:r>
    </w:p>
    <w:p w:rsidR="00C71C18" w:rsidRPr="000930E3" w:rsidRDefault="00C71C18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Messages for only a particular department/program/club/campus community</w:t>
      </w:r>
    </w:p>
    <w:p w:rsidR="00C71C18" w:rsidRPr="000930E3" w:rsidRDefault="00C71C18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Garage sales</w:t>
      </w:r>
      <w:r w:rsidR="00F8382E" w:rsidRPr="000930E3">
        <w:rPr>
          <w:rFonts w:ascii="Arial" w:hAnsi="Arial" w:cs="Arial"/>
        </w:rPr>
        <w:t xml:space="preserve"> or lost item announcements</w:t>
      </w:r>
    </w:p>
    <w:p w:rsidR="00C71C18" w:rsidRPr="000930E3" w:rsidRDefault="00C71C18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Side businesses</w:t>
      </w:r>
      <w:r w:rsidR="00F8382E" w:rsidRPr="000930E3">
        <w:rPr>
          <w:rFonts w:ascii="Arial" w:hAnsi="Arial" w:cs="Arial"/>
        </w:rPr>
        <w:t>, propaganda, or solicitations</w:t>
      </w:r>
    </w:p>
    <w:p w:rsidR="00C71C18" w:rsidRPr="000930E3" w:rsidRDefault="00C71C18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>Individual job postings</w:t>
      </w:r>
    </w:p>
    <w:p w:rsidR="00C71C18" w:rsidRDefault="00C71C18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0930E3">
        <w:rPr>
          <w:rFonts w:ascii="Arial" w:hAnsi="Arial" w:cs="Arial"/>
        </w:rPr>
        <w:t xml:space="preserve">Replies or forwards </w:t>
      </w:r>
      <w:r w:rsidR="00F8382E" w:rsidRPr="000930E3">
        <w:rPr>
          <w:rFonts w:ascii="Arial" w:hAnsi="Arial" w:cs="Arial"/>
        </w:rPr>
        <w:t xml:space="preserve">to messages </w:t>
      </w:r>
    </w:p>
    <w:p w:rsidR="007374CC" w:rsidRDefault="007374CC" w:rsidP="000930E3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Non-accessible content</w:t>
      </w:r>
    </w:p>
    <w:p w:rsidR="007374CC" w:rsidRPr="007374CC" w:rsidRDefault="007374CC" w:rsidP="007374CC">
      <w:pPr>
        <w:spacing w:after="0" w:line="240" w:lineRule="auto"/>
        <w:rPr>
          <w:rFonts w:ascii="Arial" w:hAnsi="Arial" w:cs="Arial"/>
        </w:rPr>
      </w:pPr>
    </w:p>
    <w:p w:rsidR="00F8382E" w:rsidRPr="000930E3" w:rsidRDefault="00F10501" w:rsidP="000930E3">
      <w:pPr>
        <w:spacing w:after="0" w:line="240" w:lineRule="auto"/>
        <w:contextualSpacing/>
        <w:rPr>
          <w:rFonts w:ascii="Arial" w:hAnsi="Arial" w:cs="Arial"/>
        </w:rPr>
      </w:pPr>
      <w:r w:rsidRPr="000930E3">
        <w:rPr>
          <w:rFonts w:ascii="Arial" w:hAnsi="Arial" w:cs="Arial"/>
        </w:rPr>
        <w:t>M</w:t>
      </w:r>
      <w:r w:rsidR="00F8382E" w:rsidRPr="000930E3">
        <w:rPr>
          <w:rFonts w:ascii="Arial" w:hAnsi="Arial" w:cs="Arial"/>
        </w:rPr>
        <w:t>essages to the student body re</w:t>
      </w:r>
      <w:bookmarkStart w:id="0" w:name="_GoBack"/>
      <w:bookmarkEnd w:id="0"/>
      <w:r w:rsidR="00F8382E" w:rsidRPr="000930E3">
        <w:rPr>
          <w:rFonts w:ascii="Arial" w:hAnsi="Arial" w:cs="Arial"/>
        </w:rPr>
        <w:t xml:space="preserve">garding </w:t>
      </w:r>
      <w:r w:rsidRPr="000930E3">
        <w:rPr>
          <w:rFonts w:ascii="Arial" w:hAnsi="Arial" w:cs="Arial"/>
        </w:rPr>
        <w:t xml:space="preserve">direct </w:t>
      </w:r>
      <w:r w:rsidR="00F8382E" w:rsidRPr="000930E3">
        <w:rPr>
          <w:rFonts w:ascii="Arial" w:hAnsi="Arial" w:cs="Arial"/>
        </w:rPr>
        <w:t xml:space="preserve">department or program </w:t>
      </w:r>
      <w:r w:rsidRPr="000930E3">
        <w:rPr>
          <w:rFonts w:ascii="Arial" w:hAnsi="Arial" w:cs="Arial"/>
        </w:rPr>
        <w:t xml:space="preserve">announcements or </w:t>
      </w:r>
      <w:r w:rsidR="00F8382E" w:rsidRPr="000930E3">
        <w:rPr>
          <w:rFonts w:ascii="Arial" w:hAnsi="Arial" w:cs="Arial"/>
        </w:rPr>
        <w:t xml:space="preserve">events, </w:t>
      </w:r>
      <w:proofErr w:type="gramStart"/>
      <w:r w:rsidRPr="000930E3">
        <w:rPr>
          <w:rFonts w:ascii="Arial" w:hAnsi="Arial" w:cs="Arial"/>
        </w:rPr>
        <w:t>shall be publicized</w:t>
      </w:r>
      <w:proofErr w:type="gramEnd"/>
      <w:r w:rsidRPr="000930E3">
        <w:rPr>
          <w:rFonts w:ascii="Arial" w:hAnsi="Arial" w:cs="Arial"/>
        </w:rPr>
        <w:t xml:space="preserve"> via </w:t>
      </w:r>
      <w:r w:rsidR="00F8382E" w:rsidRPr="000930E3">
        <w:rPr>
          <w:rFonts w:ascii="Arial" w:hAnsi="Arial" w:cs="Arial"/>
        </w:rPr>
        <w:t xml:space="preserve">the </w:t>
      </w:r>
      <w:r w:rsidRPr="000930E3">
        <w:rPr>
          <w:rFonts w:ascii="Arial" w:hAnsi="Arial" w:cs="Arial"/>
        </w:rPr>
        <w:t xml:space="preserve">campus </w:t>
      </w:r>
      <w:r w:rsidR="00F8382E" w:rsidRPr="000930E3">
        <w:rPr>
          <w:rFonts w:ascii="Arial" w:hAnsi="Arial" w:cs="Arial"/>
        </w:rPr>
        <w:t xml:space="preserve">weekly newsletter </w:t>
      </w:r>
      <w:r w:rsidRPr="000930E3">
        <w:rPr>
          <w:rFonts w:ascii="Arial" w:hAnsi="Arial" w:cs="Arial"/>
        </w:rPr>
        <w:t>– The Renegade Pulse. Submissions can be submitted at</w:t>
      </w:r>
      <w:r w:rsidR="00F8382E" w:rsidRPr="000930E3">
        <w:rPr>
          <w:rFonts w:ascii="Arial" w:hAnsi="Arial" w:cs="Arial"/>
        </w:rPr>
        <w:t xml:space="preserve"> www.bakersfieldcollege.edu/pulse.</w:t>
      </w:r>
    </w:p>
    <w:sectPr w:rsidR="00F8382E" w:rsidRPr="000930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27" w:rsidRDefault="005D6B27" w:rsidP="004175C6">
      <w:pPr>
        <w:spacing w:after="0" w:line="240" w:lineRule="auto"/>
      </w:pPr>
      <w:r>
        <w:separator/>
      </w:r>
    </w:p>
  </w:endnote>
  <w:endnote w:type="continuationSeparator" w:id="0">
    <w:p w:rsidR="005D6B27" w:rsidRDefault="005D6B27" w:rsidP="0041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FA" w:rsidRDefault="007910FA">
    <w:pPr>
      <w:pStyle w:val="Footer"/>
    </w:pPr>
    <w:r>
      <w:t xml:space="preserve">Last Updated: </w:t>
    </w:r>
    <w:r w:rsidR="003252B6">
      <w:t>Tuesday</w:t>
    </w:r>
    <w:r w:rsidR="00F8382E">
      <w:t xml:space="preserve">, </w:t>
    </w:r>
    <w:r w:rsidR="003252B6">
      <w:t>March 20, 2019</w:t>
    </w:r>
  </w:p>
  <w:p w:rsidR="004175C6" w:rsidRDefault="00417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27" w:rsidRDefault="005D6B27" w:rsidP="004175C6">
      <w:pPr>
        <w:spacing w:after="0" w:line="240" w:lineRule="auto"/>
      </w:pPr>
      <w:r>
        <w:separator/>
      </w:r>
    </w:p>
  </w:footnote>
  <w:footnote w:type="continuationSeparator" w:id="0">
    <w:p w:rsidR="005D6B27" w:rsidRDefault="005D6B27" w:rsidP="0041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EE" w:rsidRPr="003B5EEE" w:rsidRDefault="003B5EEE" w:rsidP="003B5EEE">
    <w:pPr>
      <w:pStyle w:val="Header"/>
      <w:jc w:val="center"/>
      <w:rPr>
        <w:i/>
        <w:color w:val="000000" w:themeColor="text1"/>
      </w:rPr>
    </w:pPr>
    <w:r w:rsidRPr="003B5EEE">
      <w:rPr>
        <w:i/>
        <w:color w:val="000000" w:themeColor="text1"/>
      </w:rPr>
      <w:t xml:space="preserve">Addendum A - </w:t>
    </w:r>
    <w:r w:rsidRPr="003B5EEE">
      <w:rPr>
        <w:rFonts w:ascii="Arial" w:hAnsi="Arial" w:cs="Arial"/>
        <w:i/>
        <w:color w:val="000000" w:themeColor="text1"/>
        <w:sz w:val="20"/>
        <w:szCs w:val="20"/>
      </w:rPr>
      <w:t>Guidelines for Use of Enrolled Students Listserv</w:t>
    </w:r>
  </w:p>
  <w:p w:rsidR="003B5EEE" w:rsidRDefault="003B5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9D0"/>
    <w:multiLevelType w:val="hybridMultilevel"/>
    <w:tmpl w:val="01DE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71BEE"/>
    <w:multiLevelType w:val="hybridMultilevel"/>
    <w:tmpl w:val="6506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7CEC"/>
    <w:multiLevelType w:val="hybridMultilevel"/>
    <w:tmpl w:val="9238D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5339"/>
    <w:multiLevelType w:val="hybridMultilevel"/>
    <w:tmpl w:val="15CEB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41C9"/>
    <w:multiLevelType w:val="hybridMultilevel"/>
    <w:tmpl w:val="9238D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7093B"/>
    <w:multiLevelType w:val="hybridMultilevel"/>
    <w:tmpl w:val="9E0A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D0D80"/>
    <w:multiLevelType w:val="hybridMultilevel"/>
    <w:tmpl w:val="66AA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zNDA0MbU0NDS0NDdX0lEKTi0uzszPAykwrQUAk4u1+CwAAAA="/>
  </w:docVars>
  <w:rsids>
    <w:rsidRoot w:val="00667404"/>
    <w:rsid w:val="000930E3"/>
    <w:rsid w:val="00094CD2"/>
    <w:rsid w:val="0028649C"/>
    <w:rsid w:val="003252B6"/>
    <w:rsid w:val="00336C1D"/>
    <w:rsid w:val="003B5EEE"/>
    <w:rsid w:val="003E20B4"/>
    <w:rsid w:val="004175C6"/>
    <w:rsid w:val="00513527"/>
    <w:rsid w:val="005D6B27"/>
    <w:rsid w:val="005F1EC4"/>
    <w:rsid w:val="00667404"/>
    <w:rsid w:val="007374CC"/>
    <w:rsid w:val="007910FA"/>
    <w:rsid w:val="007B2D1C"/>
    <w:rsid w:val="0084110E"/>
    <w:rsid w:val="008B672F"/>
    <w:rsid w:val="009A04A1"/>
    <w:rsid w:val="00A774A8"/>
    <w:rsid w:val="00B25A70"/>
    <w:rsid w:val="00B27290"/>
    <w:rsid w:val="00B45447"/>
    <w:rsid w:val="00C0410A"/>
    <w:rsid w:val="00C71C18"/>
    <w:rsid w:val="00D10FB8"/>
    <w:rsid w:val="00F10501"/>
    <w:rsid w:val="00F8382E"/>
    <w:rsid w:val="00FA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B824"/>
  <w15:chartTrackingRefBased/>
  <w15:docId w15:val="{684E627C-4575-454A-BF99-D2BC009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5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72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7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7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5C6"/>
  </w:style>
  <w:style w:type="paragraph" w:styleId="Footer">
    <w:name w:val="footer"/>
    <w:basedOn w:val="Normal"/>
    <w:link w:val="FooterChar"/>
    <w:uiPriority w:val="99"/>
    <w:unhideWhenUsed/>
    <w:rsid w:val="00417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5C6"/>
  </w:style>
  <w:style w:type="character" w:customStyle="1" w:styleId="Heading2Char">
    <w:name w:val="Heading 2 Char"/>
    <w:basedOn w:val="DefaultParagraphFont"/>
    <w:link w:val="Heading2"/>
    <w:uiPriority w:val="9"/>
    <w:rsid w:val="004175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17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C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7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055F-97BE-4380-8F3C-CEC23B26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Scott</dc:creator>
  <cp:keywords/>
  <dc:description/>
  <cp:lastModifiedBy>Nicky Damania</cp:lastModifiedBy>
  <cp:revision>9</cp:revision>
  <cp:lastPrinted>2019-03-19T19:36:00Z</cp:lastPrinted>
  <dcterms:created xsi:type="dcterms:W3CDTF">2018-03-01T15:49:00Z</dcterms:created>
  <dcterms:modified xsi:type="dcterms:W3CDTF">2019-03-21T02:29:00Z</dcterms:modified>
</cp:coreProperties>
</file>