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01" w:rsidRDefault="006F3725">
      <w:pPr>
        <w:pStyle w:val="BodyText"/>
        <w:spacing w:before="37"/>
        <w:ind w:right="1982"/>
        <w:jc w:val="center"/>
      </w:pPr>
      <w:bookmarkStart w:id="0" w:name="_GoBack"/>
      <w:bookmarkEnd w:id="0"/>
      <w:r>
        <w:t>Information Systems and Instructional Technology</w:t>
      </w:r>
      <w:r>
        <w:rPr>
          <w:spacing w:val="-26"/>
        </w:rPr>
        <w:t xml:space="preserve"> </w:t>
      </w:r>
      <w:r>
        <w:t>Committee</w:t>
      </w:r>
    </w:p>
    <w:p w:rsidR="00BD3A01" w:rsidRDefault="006F3725">
      <w:pPr>
        <w:pStyle w:val="Heading1"/>
        <w:spacing w:before="41"/>
        <w:ind w:left="2002" w:right="1981" w:firstLine="0"/>
        <w:jc w:val="center"/>
        <w:rPr>
          <w:b w:val="0"/>
          <w:bCs w:val="0"/>
        </w:rPr>
      </w:pPr>
      <w:r>
        <w:t>Unapproved</w:t>
      </w:r>
      <w:r>
        <w:rPr>
          <w:spacing w:val="-5"/>
        </w:rPr>
        <w:t xml:space="preserve"> </w:t>
      </w:r>
      <w:r>
        <w:t>Minutes</w:t>
      </w:r>
    </w:p>
    <w:p w:rsidR="00BD3A01" w:rsidRDefault="001A3B66">
      <w:pPr>
        <w:pStyle w:val="BodyText"/>
        <w:spacing w:before="38"/>
        <w:ind w:right="1981"/>
        <w:jc w:val="center"/>
      </w:pPr>
      <w:r>
        <w:t>May 4th</w:t>
      </w:r>
      <w:r w:rsidR="006F3725">
        <w:t xml:space="preserve">, 2015 </w:t>
      </w:r>
    </w:p>
    <w:p w:rsidR="00BD3A01" w:rsidRDefault="006F3725">
      <w:pPr>
        <w:pStyle w:val="BodyText"/>
        <w:ind w:right="1980"/>
        <w:jc w:val="center"/>
      </w:pPr>
      <w:r>
        <w:t xml:space="preserve">3:00 pm </w:t>
      </w:r>
      <w:r>
        <w:rPr>
          <w:rFonts w:cs="Calibri"/>
        </w:rPr>
        <w:t xml:space="preserve">– </w:t>
      </w:r>
      <w:r>
        <w:t>4:30</w:t>
      </w:r>
      <w:r>
        <w:rPr>
          <w:spacing w:val="-5"/>
        </w:rPr>
        <w:t xml:space="preserve"> </w:t>
      </w:r>
      <w:r>
        <w:t>PM</w:t>
      </w:r>
    </w:p>
    <w:p w:rsidR="00BD3A01" w:rsidRDefault="006F3725">
      <w:pPr>
        <w:pStyle w:val="BodyText"/>
        <w:ind w:right="1982"/>
        <w:jc w:val="center"/>
      </w:pPr>
      <w:r>
        <w:t>SGA Executive Board</w:t>
      </w:r>
      <w:r>
        <w:rPr>
          <w:spacing w:val="-7"/>
        </w:rPr>
        <w:t xml:space="preserve"> </w:t>
      </w:r>
      <w:r>
        <w:t>Room</w:t>
      </w:r>
    </w:p>
    <w:p w:rsidR="00BD3A01" w:rsidRDefault="00BD3A01">
      <w:pPr>
        <w:spacing w:before="6"/>
        <w:rPr>
          <w:rFonts w:ascii="Calibri" w:eastAsia="Calibri" w:hAnsi="Calibri" w:cs="Calibri"/>
          <w:sz w:val="28"/>
          <w:szCs w:val="28"/>
        </w:rPr>
      </w:pPr>
    </w:p>
    <w:p w:rsidR="00BD3A01" w:rsidRDefault="006F3725">
      <w:pPr>
        <w:pStyle w:val="BodyText"/>
        <w:spacing w:before="0" w:line="276" w:lineRule="auto"/>
        <w:ind w:left="100"/>
      </w:pPr>
      <w:r>
        <w:rPr>
          <w:b/>
        </w:rPr>
        <w:t>Attendees</w:t>
      </w:r>
      <w:r>
        <w:t>: Todd Coston, Erin Miller, Bill La, Heather Keldgord, Kristin Rabe, Gabi Martin, Reg Autwell, Richard Marquez, Kirk Russell, Vanessa Bell, Daniel Galvez, Cindy Hubble, Bill</w:t>
      </w:r>
      <w:r>
        <w:rPr>
          <w:spacing w:val="-22"/>
        </w:rPr>
        <w:t xml:space="preserve"> </w:t>
      </w:r>
      <w:r>
        <w:t>Moseley</w:t>
      </w:r>
      <w:r w:rsidR="00214D07">
        <w:t>,</w:t>
      </w:r>
      <w:r w:rsidR="0053332C">
        <w:t xml:space="preserve"> Kristin Rabe, and a few others not listed here.</w:t>
      </w:r>
    </w:p>
    <w:p w:rsidR="00BD3A01" w:rsidRDefault="00BD3A01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BD3A01" w:rsidRDefault="006F3725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</w:rPr>
        <w:t>Minutes Recorded By</w:t>
      </w:r>
      <w:r>
        <w:rPr>
          <w:rFonts w:ascii="Calibri"/>
        </w:rPr>
        <w:t xml:space="preserve">: </w:t>
      </w:r>
      <w:r w:rsidR="00A73ACD">
        <w:rPr>
          <w:rFonts w:ascii="Calibri"/>
        </w:rPr>
        <w:t>Erin Miller</w:t>
      </w:r>
    </w:p>
    <w:p w:rsidR="00BD3A01" w:rsidRDefault="00BD3A01">
      <w:pPr>
        <w:spacing w:before="9"/>
        <w:rPr>
          <w:rFonts w:ascii="Calibri" w:eastAsia="Calibri" w:hAnsi="Calibri" w:cs="Calibri"/>
          <w:sz w:val="28"/>
          <w:szCs w:val="28"/>
        </w:rPr>
      </w:pPr>
    </w:p>
    <w:p w:rsidR="00BD3A01" w:rsidRDefault="006F3725">
      <w:pPr>
        <w:pStyle w:val="Heading1"/>
        <w:numPr>
          <w:ilvl w:val="0"/>
          <w:numId w:val="3"/>
        </w:numPr>
        <w:tabs>
          <w:tab w:val="left" w:pos="321"/>
        </w:tabs>
        <w:spacing w:before="0"/>
        <w:ind w:hanging="220"/>
        <w:rPr>
          <w:b w:val="0"/>
          <w:bCs w:val="0"/>
        </w:rPr>
      </w:pPr>
      <w:r>
        <w:t>Approval of</w:t>
      </w:r>
      <w:r>
        <w:rPr>
          <w:spacing w:val="-4"/>
        </w:rPr>
        <w:t xml:space="preserve"> </w:t>
      </w:r>
      <w:r>
        <w:t>Minutes</w:t>
      </w:r>
    </w:p>
    <w:p w:rsidR="00BD3A01" w:rsidRDefault="006F3725">
      <w:pPr>
        <w:pStyle w:val="ListParagraph"/>
        <w:numPr>
          <w:ilvl w:val="1"/>
          <w:numId w:val="3"/>
        </w:numPr>
        <w:tabs>
          <w:tab w:val="left" w:pos="1032"/>
        </w:tabs>
        <w:spacing w:before="39" w:line="276" w:lineRule="auto"/>
        <w:ind w:right="315" w:hanging="228"/>
        <w:rPr>
          <w:rFonts w:ascii="Calibri" w:eastAsia="Calibri" w:hAnsi="Calibri" w:cs="Calibri"/>
        </w:rPr>
      </w:pPr>
      <w:r>
        <w:rPr>
          <w:rFonts w:ascii="Calibri"/>
        </w:rPr>
        <w:t>Reviewed by committee</w:t>
      </w:r>
      <w:r w:rsidR="003F081B">
        <w:rPr>
          <w:rFonts w:ascii="Calibri"/>
        </w:rPr>
        <w:t xml:space="preserve"> members, motioned for approval</w:t>
      </w:r>
      <w:r>
        <w:rPr>
          <w:rFonts w:ascii="Calibri"/>
        </w:rPr>
        <w:t xml:space="preserve">, seconded </w:t>
      </w:r>
      <w:r w:rsidR="00A73ACD">
        <w:rPr>
          <w:rFonts w:ascii="Calibri"/>
        </w:rPr>
        <w:t>with</w:t>
      </w:r>
      <w:r>
        <w:rPr>
          <w:rFonts w:ascii="Calibri"/>
        </w:rPr>
        <w:t xml:space="preserve"> no abstentions, approved by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all</w:t>
      </w:r>
    </w:p>
    <w:p w:rsidR="00BD3A01" w:rsidRDefault="00BD3A01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BD3A01" w:rsidRDefault="006F3725">
      <w:pPr>
        <w:pStyle w:val="Heading1"/>
        <w:numPr>
          <w:ilvl w:val="0"/>
          <w:numId w:val="2"/>
        </w:numPr>
        <w:tabs>
          <w:tab w:val="left" w:pos="821"/>
        </w:tabs>
        <w:spacing w:before="0"/>
        <w:rPr>
          <w:b w:val="0"/>
          <w:bCs w:val="0"/>
        </w:rPr>
      </w:pPr>
      <w:r>
        <w:t>Campus/District</w:t>
      </w:r>
      <w:r>
        <w:rPr>
          <w:spacing w:val="-10"/>
        </w:rPr>
        <w:t xml:space="preserve"> </w:t>
      </w:r>
      <w:r>
        <w:t>Updates</w:t>
      </w:r>
    </w:p>
    <w:p w:rsidR="00BD3A01" w:rsidRDefault="00214D07">
      <w:pPr>
        <w:pStyle w:val="ListParagraph"/>
        <w:numPr>
          <w:ilvl w:val="1"/>
          <w:numId w:val="2"/>
        </w:numPr>
        <w:tabs>
          <w:tab w:val="left" w:pos="1090"/>
        </w:tabs>
        <w:spacing w:before="41"/>
        <w:rPr>
          <w:rFonts w:ascii="Calibri" w:eastAsia="Calibri" w:hAnsi="Calibri" w:cs="Calibri"/>
        </w:rPr>
      </w:pPr>
      <w:r>
        <w:rPr>
          <w:rFonts w:ascii="Calibri"/>
          <w:b/>
        </w:rPr>
        <w:t>Pay for Print (Todd Coston)</w:t>
      </w:r>
    </w:p>
    <w:p w:rsidR="002C7D22" w:rsidRDefault="004A3566">
      <w:pPr>
        <w:pStyle w:val="ListParagraph"/>
        <w:numPr>
          <w:ilvl w:val="2"/>
          <w:numId w:val="2"/>
        </w:numPr>
        <w:tabs>
          <w:tab w:val="left" w:pos="1284"/>
        </w:tabs>
        <w:spacing w:before="41" w:line="276" w:lineRule="auto"/>
        <w:ind w:right="212" w:hanging="125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2C7D22">
        <w:rPr>
          <w:rFonts w:ascii="Calibri" w:eastAsia="Calibri" w:hAnsi="Calibri" w:cs="Calibri"/>
        </w:rPr>
        <w:t>Change in the way students pay for printing from campus computers to campus printers.</w:t>
      </w:r>
    </w:p>
    <w:p w:rsidR="00BD3A01" w:rsidRDefault="003F081B">
      <w:pPr>
        <w:pStyle w:val="ListParagraph"/>
        <w:numPr>
          <w:ilvl w:val="2"/>
          <w:numId w:val="2"/>
        </w:numPr>
        <w:tabs>
          <w:tab w:val="left" w:pos="1284"/>
        </w:tabs>
        <w:spacing w:before="41" w:line="276" w:lineRule="auto"/>
        <w:ind w:right="212" w:hanging="125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Planned implementation over the summer of 2015</w:t>
      </w:r>
    </w:p>
    <w:p w:rsidR="002C7D22" w:rsidRDefault="002C7D22">
      <w:pPr>
        <w:pStyle w:val="ListParagraph"/>
        <w:numPr>
          <w:ilvl w:val="2"/>
          <w:numId w:val="2"/>
        </w:numPr>
        <w:tabs>
          <w:tab w:val="left" w:pos="1284"/>
        </w:tabs>
        <w:spacing w:before="41" w:line="276" w:lineRule="auto"/>
        <w:ind w:right="212" w:hanging="125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it Works: </w:t>
      </w:r>
      <w:r w:rsidR="001E028B">
        <w:rPr>
          <w:rFonts w:ascii="Calibri" w:eastAsia="Calibri" w:hAnsi="Calibri" w:cs="Calibri"/>
        </w:rPr>
        <w:t>Students at computer</w:t>
      </w:r>
      <w:r>
        <w:rPr>
          <w:rFonts w:ascii="Calibri" w:eastAsia="Calibri" w:hAnsi="Calibri" w:cs="Calibri"/>
        </w:rPr>
        <w:t>s</w:t>
      </w:r>
      <w:r w:rsidR="001E028B">
        <w:rPr>
          <w:rFonts w:ascii="Calibri" w:eastAsia="Calibri" w:hAnsi="Calibri" w:cs="Calibri"/>
        </w:rPr>
        <w:t xml:space="preserve"> in </w:t>
      </w:r>
      <w:r>
        <w:rPr>
          <w:rFonts w:ascii="Calibri" w:eastAsia="Calibri" w:hAnsi="Calibri" w:cs="Calibri"/>
        </w:rPr>
        <w:t xml:space="preserve">the </w:t>
      </w:r>
      <w:r w:rsidR="001E028B">
        <w:rPr>
          <w:rFonts w:ascii="Calibri" w:eastAsia="Calibri" w:hAnsi="Calibri" w:cs="Calibri"/>
        </w:rPr>
        <w:t>commons or lab</w:t>
      </w:r>
      <w:r>
        <w:rPr>
          <w:rFonts w:ascii="Calibri" w:eastAsia="Calibri" w:hAnsi="Calibri" w:cs="Calibri"/>
        </w:rPr>
        <w:t>s</w:t>
      </w:r>
      <w:r w:rsidR="001E028B">
        <w:rPr>
          <w:rFonts w:ascii="Calibri" w:eastAsia="Calibri" w:hAnsi="Calibri" w:cs="Calibri"/>
        </w:rPr>
        <w:t>, submit their print job,</w:t>
      </w:r>
      <w:r>
        <w:rPr>
          <w:rFonts w:ascii="Calibri" w:eastAsia="Calibri" w:hAnsi="Calibri" w:cs="Calibri"/>
        </w:rPr>
        <w:t xml:space="preserve"> and a</w:t>
      </w:r>
      <w:r w:rsidR="001E028B">
        <w:rPr>
          <w:rFonts w:ascii="Calibri" w:eastAsia="Calibri" w:hAnsi="Calibri" w:cs="Calibri"/>
        </w:rPr>
        <w:t xml:space="preserve"> box pops up asking for authenticat</w:t>
      </w:r>
      <w:r>
        <w:rPr>
          <w:rFonts w:ascii="Calibri" w:eastAsia="Calibri" w:hAnsi="Calibri" w:cs="Calibri"/>
        </w:rPr>
        <w:t>ion. They receive</w:t>
      </w:r>
      <w:r w:rsidR="001E028B">
        <w:rPr>
          <w:rFonts w:ascii="Calibri" w:eastAsia="Calibri" w:hAnsi="Calibri" w:cs="Calibri"/>
        </w:rPr>
        <w:t xml:space="preserve"> conformation</w:t>
      </w:r>
      <w:r>
        <w:rPr>
          <w:rFonts w:ascii="Calibri" w:eastAsia="Calibri" w:hAnsi="Calibri" w:cs="Calibri"/>
        </w:rPr>
        <w:t xml:space="preserve"> that the</w:t>
      </w:r>
      <w:r w:rsidR="001E028B">
        <w:rPr>
          <w:rFonts w:ascii="Calibri" w:eastAsia="Calibri" w:hAnsi="Calibri" w:cs="Calibri"/>
        </w:rPr>
        <w:t xml:space="preserve"> job wi</w:t>
      </w:r>
      <w:r>
        <w:rPr>
          <w:rFonts w:ascii="Calibri" w:eastAsia="Calibri" w:hAnsi="Calibri" w:cs="Calibri"/>
        </w:rPr>
        <w:t>ll be released at print station. At the print station, they</w:t>
      </w:r>
      <w:r w:rsidR="001E028B">
        <w:rPr>
          <w:rFonts w:ascii="Calibri" w:eastAsia="Calibri" w:hAnsi="Calibri" w:cs="Calibri"/>
        </w:rPr>
        <w:t xml:space="preserve"> log in with student id number and password</w:t>
      </w:r>
      <w:r>
        <w:rPr>
          <w:rFonts w:ascii="Calibri" w:eastAsia="Calibri" w:hAnsi="Calibri" w:cs="Calibri"/>
        </w:rPr>
        <w:t xml:space="preserve">. They will see </w:t>
      </w:r>
      <w:r w:rsidR="001E028B">
        <w:rPr>
          <w:rFonts w:ascii="Calibri" w:eastAsia="Calibri" w:hAnsi="Calibri" w:cs="Calibri"/>
        </w:rPr>
        <w:t>a list of jobs submitted for print, select released items to be printed</w:t>
      </w:r>
      <w:r w:rsidR="0008600F">
        <w:rPr>
          <w:rFonts w:ascii="Calibri" w:eastAsia="Calibri" w:hAnsi="Calibri" w:cs="Calibri"/>
        </w:rPr>
        <w:t>,</w:t>
      </w:r>
      <w:r w:rsidR="001E028B">
        <w:rPr>
          <w:rFonts w:ascii="Calibri" w:eastAsia="Calibri" w:hAnsi="Calibri" w:cs="Calibri"/>
        </w:rPr>
        <w:t xml:space="preserve"> or</w:t>
      </w:r>
      <w:r w:rsidR="0008600F">
        <w:rPr>
          <w:rFonts w:ascii="Calibri" w:eastAsia="Calibri" w:hAnsi="Calibri" w:cs="Calibri"/>
        </w:rPr>
        <w:t xml:space="preserve"> they may</w:t>
      </w:r>
      <w:r w:rsidR="001E028B">
        <w:rPr>
          <w:rFonts w:ascii="Calibri" w:eastAsia="Calibri" w:hAnsi="Calibri" w:cs="Calibri"/>
        </w:rPr>
        <w:t xml:space="preserve"> decide not</w:t>
      </w:r>
      <w:r w:rsidR="0008600F">
        <w:rPr>
          <w:rFonts w:ascii="Calibri" w:eastAsia="Calibri" w:hAnsi="Calibri" w:cs="Calibri"/>
        </w:rPr>
        <w:t xml:space="preserve"> to </w:t>
      </w:r>
      <w:r w:rsidR="001E028B">
        <w:rPr>
          <w:rFonts w:ascii="Calibri" w:eastAsia="Calibri" w:hAnsi="Calibri" w:cs="Calibri"/>
        </w:rPr>
        <w:t>print</w:t>
      </w:r>
      <w:r>
        <w:rPr>
          <w:rFonts w:ascii="Calibri" w:eastAsia="Calibri" w:hAnsi="Calibri" w:cs="Calibri"/>
        </w:rPr>
        <w:t xml:space="preserve"> (and they won’t be billed)</w:t>
      </w:r>
      <w:r w:rsidR="001E028B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This new way of printing b</w:t>
      </w:r>
      <w:r w:rsidR="001E028B">
        <w:rPr>
          <w:rFonts w:ascii="Calibri" w:eastAsia="Calibri" w:hAnsi="Calibri" w:cs="Calibri"/>
        </w:rPr>
        <w:t xml:space="preserve">ills </w:t>
      </w:r>
      <w:r>
        <w:rPr>
          <w:rFonts w:ascii="Calibri" w:eastAsia="Calibri" w:hAnsi="Calibri" w:cs="Calibri"/>
        </w:rPr>
        <w:t xml:space="preserve">directly </w:t>
      </w:r>
      <w:r w:rsidR="001E028B"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</w:rPr>
        <w:t xml:space="preserve">each student’s </w:t>
      </w:r>
      <w:r w:rsidR="0008600F">
        <w:rPr>
          <w:rFonts w:ascii="Calibri" w:eastAsia="Calibri" w:hAnsi="Calibri" w:cs="Calibri"/>
        </w:rPr>
        <w:t>student account</w:t>
      </w:r>
      <w:r w:rsidR="001E028B">
        <w:rPr>
          <w:rFonts w:ascii="Calibri" w:eastAsia="Calibri" w:hAnsi="Calibri" w:cs="Calibri"/>
        </w:rPr>
        <w:t xml:space="preserve">  </w:t>
      </w:r>
    </w:p>
    <w:p w:rsidR="002C7D22" w:rsidRDefault="002C7D22">
      <w:pPr>
        <w:pStyle w:val="ListParagraph"/>
        <w:numPr>
          <w:ilvl w:val="2"/>
          <w:numId w:val="2"/>
        </w:numPr>
        <w:tabs>
          <w:tab w:val="left" w:pos="1284"/>
        </w:tabs>
        <w:spacing w:before="41" w:line="276" w:lineRule="auto"/>
        <w:ind w:right="212" w:hanging="125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old printing system entailed paying cash or loading money onto an id or print card that they credited money to through a</w:t>
      </w:r>
      <w:r w:rsidR="001E028B">
        <w:rPr>
          <w:rFonts w:ascii="Calibri" w:eastAsia="Calibri" w:hAnsi="Calibri" w:cs="Calibri"/>
        </w:rPr>
        <w:t xml:space="preserve"> machine</w:t>
      </w:r>
      <w:r>
        <w:rPr>
          <w:rFonts w:ascii="Calibri" w:eastAsia="Calibri" w:hAnsi="Calibri" w:cs="Calibri"/>
        </w:rPr>
        <w:t xml:space="preserve"> in the library</w:t>
      </w:r>
      <w:r w:rsidR="001E028B">
        <w:rPr>
          <w:rFonts w:ascii="Calibri" w:eastAsia="Calibri" w:hAnsi="Calibri" w:cs="Calibri"/>
        </w:rPr>
        <w:t xml:space="preserve"> </w:t>
      </w:r>
    </w:p>
    <w:p w:rsidR="002C7D22" w:rsidRDefault="002C7D22">
      <w:pPr>
        <w:pStyle w:val="ListParagraph"/>
        <w:numPr>
          <w:ilvl w:val="2"/>
          <w:numId w:val="2"/>
        </w:numPr>
        <w:tabs>
          <w:tab w:val="left" w:pos="1284"/>
        </w:tabs>
        <w:spacing w:before="41" w:line="276" w:lineRule="auto"/>
        <w:ind w:right="212" w:hanging="125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new system requires a </w:t>
      </w:r>
      <w:r w:rsidR="001E028B">
        <w:rPr>
          <w:rFonts w:ascii="Calibri" w:eastAsia="Calibri" w:hAnsi="Calibri" w:cs="Calibri"/>
        </w:rPr>
        <w:t>credit card</w:t>
      </w:r>
      <w:r>
        <w:rPr>
          <w:rFonts w:ascii="Calibri" w:eastAsia="Calibri" w:hAnsi="Calibri" w:cs="Calibri"/>
        </w:rPr>
        <w:t xml:space="preserve"> or paying through the Business Office. Students can put </w:t>
      </w:r>
      <w:r w:rsidR="001E028B">
        <w:rPr>
          <w:rFonts w:ascii="Calibri" w:eastAsia="Calibri" w:hAnsi="Calibri" w:cs="Calibri"/>
        </w:rPr>
        <w:t xml:space="preserve">money on </w:t>
      </w:r>
      <w:r>
        <w:rPr>
          <w:rFonts w:ascii="Calibri" w:eastAsia="Calibri" w:hAnsi="Calibri" w:cs="Calibri"/>
        </w:rPr>
        <w:t xml:space="preserve">their </w:t>
      </w:r>
      <w:r w:rsidR="001E028B">
        <w:rPr>
          <w:rFonts w:ascii="Calibri" w:eastAsia="Calibri" w:hAnsi="Calibri" w:cs="Calibri"/>
        </w:rPr>
        <w:t xml:space="preserve">account through </w:t>
      </w:r>
      <w:r>
        <w:rPr>
          <w:rFonts w:ascii="Calibri" w:eastAsia="Calibri" w:hAnsi="Calibri" w:cs="Calibri"/>
        </w:rPr>
        <w:t xml:space="preserve">their computer </w:t>
      </w:r>
      <w:r w:rsidR="001E028B">
        <w:rPr>
          <w:rFonts w:ascii="Calibri" w:eastAsia="Calibri" w:hAnsi="Calibri" w:cs="Calibri"/>
        </w:rPr>
        <w:t xml:space="preserve">work </w:t>
      </w:r>
      <w:r>
        <w:rPr>
          <w:rFonts w:ascii="Calibri" w:eastAsia="Calibri" w:hAnsi="Calibri" w:cs="Calibri"/>
        </w:rPr>
        <w:t xml:space="preserve">station; they </w:t>
      </w:r>
      <w:r w:rsidR="001E028B">
        <w:rPr>
          <w:rFonts w:ascii="Calibri" w:eastAsia="Calibri" w:hAnsi="Calibri" w:cs="Calibri"/>
        </w:rPr>
        <w:t>click on balances</w:t>
      </w:r>
      <w:r>
        <w:rPr>
          <w:rFonts w:ascii="Calibri" w:eastAsia="Calibri" w:hAnsi="Calibri" w:cs="Calibri"/>
        </w:rPr>
        <w:t xml:space="preserve"> and then the</w:t>
      </w:r>
      <w:r w:rsidR="001E028B">
        <w:rPr>
          <w:rFonts w:ascii="Calibri" w:eastAsia="Calibri" w:hAnsi="Calibri" w:cs="Calibri"/>
        </w:rPr>
        <w:t xml:space="preserve"> area to add money to account</w:t>
      </w:r>
      <w:r>
        <w:rPr>
          <w:rFonts w:ascii="Calibri" w:eastAsia="Calibri" w:hAnsi="Calibri" w:cs="Calibri"/>
        </w:rPr>
        <w:t>. This requires</w:t>
      </w:r>
      <w:r w:rsidR="001E028B">
        <w:rPr>
          <w:rFonts w:ascii="Calibri" w:eastAsia="Calibri" w:hAnsi="Calibri" w:cs="Calibri"/>
        </w:rPr>
        <w:t xml:space="preserve"> credit card information. If they don’t have a credit card, they have to go to</w:t>
      </w:r>
      <w:r w:rsidR="0008600F">
        <w:rPr>
          <w:rFonts w:ascii="Calibri" w:eastAsia="Calibri" w:hAnsi="Calibri" w:cs="Calibri"/>
        </w:rPr>
        <w:t xml:space="preserve"> the</w:t>
      </w:r>
      <w:r w:rsidR="001E028B">
        <w:rPr>
          <w:rFonts w:ascii="Calibri" w:eastAsia="Calibri" w:hAnsi="Calibri" w:cs="Calibri"/>
        </w:rPr>
        <w:t xml:space="preserve"> </w:t>
      </w:r>
      <w:r w:rsidR="0008600F">
        <w:rPr>
          <w:rFonts w:ascii="Calibri" w:eastAsia="Calibri" w:hAnsi="Calibri" w:cs="Calibri"/>
        </w:rPr>
        <w:t>B</w:t>
      </w:r>
      <w:r w:rsidR="001E028B">
        <w:rPr>
          <w:rFonts w:ascii="Calibri" w:eastAsia="Calibri" w:hAnsi="Calibri" w:cs="Calibri"/>
        </w:rPr>
        <w:t xml:space="preserve">usiness </w:t>
      </w:r>
      <w:r w:rsidR="0008600F">
        <w:rPr>
          <w:rFonts w:ascii="Calibri" w:eastAsia="Calibri" w:hAnsi="Calibri" w:cs="Calibri"/>
        </w:rPr>
        <w:t>O</w:t>
      </w:r>
      <w:r w:rsidR="001E028B">
        <w:rPr>
          <w:rFonts w:ascii="Calibri" w:eastAsia="Calibri" w:hAnsi="Calibri" w:cs="Calibri"/>
        </w:rPr>
        <w:t>ffice and have money added to thei</w:t>
      </w:r>
      <w:r w:rsidR="007C387D">
        <w:rPr>
          <w:rFonts w:ascii="Calibri" w:eastAsia="Calibri" w:hAnsi="Calibri" w:cs="Calibri"/>
        </w:rPr>
        <w:t>r account, so it can be posted</w:t>
      </w:r>
    </w:p>
    <w:p w:rsidR="001E028B" w:rsidRDefault="002C7D22">
      <w:pPr>
        <w:pStyle w:val="ListParagraph"/>
        <w:numPr>
          <w:ilvl w:val="2"/>
          <w:numId w:val="2"/>
        </w:numPr>
        <w:tabs>
          <w:tab w:val="left" w:pos="1284"/>
        </w:tabs>
        <w:spacing w:before="41" w:line="276" w:lineRule="auto"/>
        <w:ind w:right="212" w:hanging="125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could be problematic </w:t>
      </w:r>
      <w:r w:rsidR="007C387D">
        <w:rPr>
          <w:rFonts w:ascii="Calibri" w:eastAsia="Calibri" w:hAnsi="Calibri" w:cs="Calibri"/>
        </w:rPr>
        <w:t>for night and weekend students</w:t>
      </w:r>
    </w:p>
    <w:p w:rsidR="00D84C6D" w:rsidRDefault="00D84C6D" w:rsidP="00D84C6D">
      <w:pPr>
        <w:pStyle w:val="ListParagraph"/>
        <w:tabs>
          <w:tab w:val="left" w:pos="1284"/>
        </w:tabs>
        <w:spacing w:before="41" w:line="276" w:lineRule="auto"/>
        <w:ind w:left="1245" w:right="212"/>
        <w:rPr>
          <w:rFonts w:ascii="Calibri" w:eastAsia="Calibri" w:hAnsi="Calibri" w:cs="Calibri"/>
        </w:rPr>
      </w:pPr>
    </w:p>
    <w:p w:rsidR="00BD3A01" w:rsidRDefault="00214D07">
      <w:pPr>
        <w:pStyle w:val="Heading1"/>
        <w:numPr>
          <w:ilvl w:val="1"/>
          <w:numId w:val="2"/>
        </w:numPr>
        <w:tabs>
          <w:tab w:val="left" w:pos="1099"/>
        </w:tabs>
        <w:ind w:left="1098" w:hanging="278"/>
        <w:rPr>
          <w:b w:val="0"/>
          <w:bCs w:val="0"/>
        </w:rPr>
      </w:pPr>
      <w:r>
        <w:t>TIPD (Bill Moseley)</w:t>
      </w:r>
    </w:p>
    <w:p w:rsidR="00BD3A01" w:rsidRPr="00D84C6D" w:rsidRDefault="0035705C">
      <w:pPr>
        <w:pStyle w:val="ListParagraph"/>
        <w:numPr>
          <w:ilvl w:val="2"/>
          <w:numId w:val="2"/>
        </w:numPr>
        <w:tabs>
          <w:tab w:val="left" w:pos="1286"/>
        </w:tabs>
        <w:spacing w:before="41"/>
        <w:ind w:left="1286" w:hanging="216"/>
        <w:jc w:val="left"/>
        <w:rPr>
          <w:rFonts w:eastAsia="Calibri" w:cs="Calibri"/>
        </w:rPr>
      </w:pPr>
      <w:r w:rsidRPr="0035705C">
        <w:t xml:space="preserve">The main topic of discussion </w:t>
      </w:r>
      <w:r w:rsidR="003F081B">
        <w:t>of</w:t>
      </w:r>
      <w:r w:rsidRPr="0035705C">
        <w:t xml:space="preserve"> TIPD was the launch of the Orientation for Online students for this fall term, with a pilot happening over the summer.  Faculty can email </w:t>
      </w:r>
      <w:r w:rsidR="003F081B">
        <w:t xml:space="preserve">Bill Moseley </w:t>
      </w:r>
      <w:r w:rsidRPr="0035705C">
        <w:t xml:space="preserve">for a faculty account, and in order to get students going, they just need to be sent to </w:t>
      </w:r>
      <w:hyperlink r:id="rId5" w:tgtFrame="_blank" w:history="1">
        <w:r w:rsidRPr="0035705C">
          <w:rPr>
            <w:rStyle w:val="Hyperlink"/>
          </w:rPr>
          <w:t>www.orientater.com</w:t>
        </w:r>
      </w:hyperlink>
    </w:p>
    <w:p w:rsidR="00D84C6D" w:rsidRDefault="00D84C6D" w:rsidP="00D84C6D">
      <w:pPr>
        <w:pStyle w:val="ListParagraph"/>
        <w:tabs>
          <w:tab w:val="left" w:pos="1286"/>
        </w:tabs>
        <w:spacing w:before="41"/>
        <w:ind w:left="1286"/>
        <w:rPr>
          <w:rFonts w:eastAsia="Calibri" w:cs="Calibri"/>
        </w:rPr>
      </w:pPr>
    </w:p>
    <w:p w:rsidR="007C387D" w:rsidRDefault="007C387D" w:rsidP="00D84C6D">
      <w:pPr>
        <w:pStyle w:val="ListParagraph"/>
        <w:tabs>
          <w:tab w:val="left" w:pos="1286"/>
        </w:tabs>
        <w:spacing w:before="41"/>
        <w:ind w:left="1286"/>
        <w:rPr>
          <w:rFonts w:eastAsia="Calibri" w:cs="Calibri"/>
        </w:rPr>
      </w:pPr>
    </w:p>
    <w:p w:rsidR="007C387D" w:rsidRDefault="007C387D" w:rsidP="00D84C6D">
      <w:pPr>
        <w:pStyle w:val="ListParagraph"/>
        <w:tabs>
          <w:tab w:val="left" w:pos="1286"/>
        </w:tabs>
        <w:spacing w:before="41"/>
        <w:ind w:left="1286"/>
        <w:rPr>
          <w:rFonts w:eastAsia="Calibri" w:cs="Calibri"/>
        </w:rPr>
      </w:pPr>
    </w:p>
    <w:p w:rsidR="007C387D" w:rsidRDefault="007C387D" w:rsidP="00D84C6D">
      <w:pPr>
        <w:pStyle w:val="ListParagraph"/>
        <w:tabs>
          <w:tab w:val="left" w:pos="1286"/>
        </w:tabs>
        <w:spacing w:before="41"/>
        <w:ind w:left="1286"/>
        <w:rPr>
          <w:rFonts w:eastAsia="Calibri" w:cs="Calibri"/>
        </w:rPr>
      </w:pPr>
    </w:p>
    <w:p w:rsidR="007C387D" w:rsidRPr="0035705C" w:rsidRDefault="007C387D" w:rsidP="00D84C6D">
      <w:pPr>
        <w:pStyle w:val="ListParagraph"/>
        <w:tabs>
          <w:tab w:val="left" w:pos="1286"/>
        </w:tabs>
        <w:spacing w:before="41"/>
        <w:ind w:left="1286"/>
        <w:rPr>
          <w:rFonts w:eastAsia="Calibri" w:cs="Calibri"/>
        </w:rPr>
      </w:pPr>
    </w:p>
    <w:p w:rsidR="00BD3A01" w:rsidRPr="001E028B" w:rsidRDefault="00214D07">
      <w:pPr>
        <w:pStyle w:val="Heading1"/>
        <w:numPr>
          <w:ilvl w:val="1"/>
          <w:numId w:val="2"/>
        </w:numPr>
        <w:tabs>
          <w:tab w:val="left" w:pos="1073"/>
        </w:tabs>
        <w:ind w:left="1072" w:hanging="252"/>
        <w:rPr>
          <w:b w:val="0"/>
          <w:bCs w:val="0"/>
        </w:rPr>
      </w:pPr>
      <w:r>
        <w:lastRenderedPageBreak/>
        <w:t>ISIT Technology Request Form (Kristin Rabe)</w:t>
      </w:r>
    </w:p>
    <w:p w:rsidR="00BD3A01" w:rsidRPr="00D84C6D" w:rsidRDefault="007C387D">
      <w:pPr>
        <w:pStyle w:val="ListParagraph"/>
        <w:numPr>
          <w:ilvl w:val="2"/>
          <w:numId w:val="2"/>
        </w:numPr>
        <w:tabs>
          <w:tab w:val="left" w:pos="1313"/>
        </w:tabs>
        <w:spacing w:before="41"/>
        <w:ind w:left="1312" w:hanging="216"/>
        <w:jc w:val="left"/>
        <w:rPr>
          <w:rFonts w:ascii="Calibri" w:eastAsia="Calibri" w:hAnsi="Calibri" w:cs="Calibri"/>
        </w:rPr>
      </w:pPr>
      <w:r>
        <w:rPr>
          <w:rFonts w:ascii="Calibri"/>
        </w:rPr>
        <w:t xml:space="preserve">Suggested changes </w:t>
      </w:r>
      <w:r w:rsidR="0008600F">
        <w:rPr>
          <w:rFonts w:ascii="Calibri"/>
        </w:rPr>
        <w:t xml:space="preserve">to </w:t>
      </w:r>
      <w:r>
        <w:rPr>
          <w:rFonts w:ascii="Calibri"/>
        </w:rPr>
        <w:t>the feedback component</w:t>
      </w:r>
      <w:r w:rsidR="0008600F">
        <w:rPr>
          <w:rFonts w:ascii="Calibri"/>
        </w:rPr>
        <w:t xml:space="preserve"> of the ISIT Tech Request Form</w:t>
      </w:r>
    </w:p>
    <w:p w:rsidR="00D84C6D" w:rsidRPr="003F081B" w:rsidRDefault="00D84C6D" w:rsidP="00D84C6D">
      <w:pPr>
        <w:pStyle w:val="ListParagraph"/>
        <w:tabs>
          <w:tab w:val="left" w:pos="1313"/>
        </w:tabs>
        <w:spacing w:before="41"/>
        <w:ind w:left="1312"/>
        <w:rPr>
          <w:rFonts w:ascii="Calibri" w:eastAsia="Calibri" w:hAnsi="Calibri" w:cs="Calibri"/>
        </w:rPr>
      </w:pPr>
    </w:p>
    <w:p w:rsidR="003F081B" w:rsidRPr="00D84C6D" w:rsidRDefault="003F081B">
      <w:pPr>
        <w:pStyle w:val="ListParagraph"/>
        <w:numPr>
          <w:ilvl w:val="2"/>
          <w:numId w:val="2"/>
        </w:numPr>
        <w:tabs>
          <w:tab w:val="left" w:pos="1313"/>
        </w:tabs>
        <w:spacing w:before="41"/>
        <w:ind w:left="1312" w:hanging="216"/>
        <w:jc w:val="left"/>
        <w:rPr>
          <w:rFonts w:ascii="Calibri" w:eastAsia="Calibri" w:hAnsi="Calibri" w:cs="Calibri"/>
        </w:rPr>
      </w:pPr>
      <w:r>
        <w:rPr>
          <w:rFonts w:ascii="Calibri"/>
        </w:rPr>
        <w:t>Work on revamping the form over the summer</w:t>
      </w:r>
    </w:p>
    <w:p w:rsidR="00D84C6D" w:rsidRPr="00D84C6D" w:rsidRDefault="00D84C6D" w:rsidP="00D84C6D">
      <w:pPr>
        <w:pStyle w:val="ListParagraph"/>
        <w:rPr>
          <w:rFonts w:ascii="Calibri" w:eastAsia="Calibri" w:hAnsi="Calibri" w:cs="Calibri"/>
        </w:rPr>
      </w:pPr>
    </w:p>
    <w:p w:rsidR="004A3566" w:rsidRPr="00704A03" w:rsidRDefault="004A3566">
      <w:pPr>
        <w:pStyle w:val="ListParagraph"/>
        <w:numPr>
          <w:ilvl w:val="2"/>
          <w:numId w:val="2"/>
        </w:numPr>
        <w:tabs>
          <w:tab w:val="left" w:pos="1313"/>
        </w:tabs>
        <w:spacing w:before="41"/>
        <w:ind w:left="1312" w:hanging="216"/>
        <w:jc w:val="left"/>
        <w:rPr>
          <w:rFonts w:ascii="Calibri" w:eastAsia="Calibri" w:hAnsi="Calibri" w:cs="Calibri"/>
        </w:rPr>
      </w:pPr>
      <w:r>
        <w:rPr>
          <w:rFonts w:ascii="Calibri"/>
        </w:rPr>
        <w:t>No</w:t>
      </w:r>
      <w:r w:rsidR="007C387D">
        <w:rPr>
          <w:rFonts w:ascii="Calibri"/>
        </w:rPr>
        <w:t xml:space="preserve"> longer </w:t>
      </w:r>
      <w:r>
        <w:rPr>
          <w:rFonts w:ascii="Calibri"/>
        </w:rPr>
        <w:t xml:space="preserve">asking for quotes </w:t>
      </w:r>
      <w:r w:rsidR="007C387D">
        <w:rPr>
          <w:rFonts w:ascii="Calibri"/>
        </w:rPr>
        <w:t xml:space="preserve">on ISIT technology request forms </w:t>
      </w:r>
      <w:r w:rsidR="00D7333C">
        <w:rPr>
          <w:rFonts w:ascii="Calibri"/>
        </w:rPr>
        <w:t xml:space="preserve">because </w:t>
      </w:r>
      <w:r w:rsidR="007C387D">
        <w:rPr>
          <w:rFonts w:ascii="Calibri"/>
        </w:rPr>
        <w:t xml:space="preserve">Judy </w:t>
      </w:r>
      <w:r w:rsidR="00D7333C">
        <w:rPr>
          <w:rFonts w:ascii="Calibri"/>
        </w:rPr>
        <w:t xml:space="preserve">Ahl and </w:t>
      </w:r>
      <w:r w:rsidR="0008600F">
        <w:rPr>
          <w:rFonts w:ascii="Calibri"/>
        </w:rPr>
        <w:t xml:space="preserve">her </w:t>
      </w:r>
      <w:r w:rsidR="00D7333C">
        <w:rPr>
          <w:rFonts w:ascii="Calibri"/>
        </w:rPr>
        <w:t xml:space="preserve">team </w:t>
      </w:r>
      <w:r w:rsidR="007C387D">
        <w:rPr>
          <w:rFonts w:ascii="Calibri"/>
        </w:rPr>
        <w:t>usually have</w:t>
      </w:r>
      <w:r w:rsidR="00D7333C">
        <w:rPr>
          <w:rFonts w:ascii="Calibri"/>
        </w:rPr>
        <w:t xml:space="preserve"> to </w:t>
      </w:r>
      <w:r w:rsidR="007C387D">
        <w:rPr>
          <w:rFonts w:ascii="Calibri"/>
        </w:rPr>
        <w:t>obtain</w:t>
      </w:r>
      <w:r w:rsidR="00D7333C">
        <w:rPr>
          <w:rFonts w:ascii="Calibri"/>
        </w:rPr>
        <w:t xml:space="preserve"> additional quotes </w:t>
      </w:r>
      <w:r w:rsidR="007C387D">
        <w:rPr>
          <w:rFonts w:ascii="Calibri"/>
        </w:rPr>
        <w:t>that take memo</w:t>
      </w:r>
      <w:r w:rsidR="0008600F">
        <w:rPr>
          <w:rFonts w:ascii="Calibri"/>
        </w:rPr>
        <w:t>ry, software, etc. into account</w:t>
      </w:r>
    </w:p>
    <w:p w:rsidR="00704A03" w:rsidRPr="00704A03" w:rsidRDefault="00704A03" w:rsidP="00704A03">
      <w:pPr>
        <w:pStyle w:val="ListParagraph"/>
        <w:rPr>
          <w:rFonts w:ascii="Calibri" w:eastAsia="Calibri" w:hAnsi="Calibri" w:cs="Calibri"/>
        </w:rPr>
      </w:pPr>
    </w:p>
    <w:p w:rsidR="00704A03" w:rsidRDefault="00704A03">
      <w:pPr>
        <w:pStyle w:val="ListParagraph"/>
        <w:numPr>
          <w:ilvl w:val="2"/>
          <w:numId w:val="2"/>
        </w:numPr>
        <w:tabs>
          <w:tab w:val="left" w:pos="1313"/>
        </w:tabs>
        <w:spacing w:before="41"/>
        <w:ind w:left="1312" w:hanging="216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Related indirectly is the delineation between instructional and non-instructional items for Coston’s budgeting purposes as they relate to technology requests</w:t>
      </w:r>
    </w:p>
    <w:p w:rsidR="00A05992" w:rsidRPr="00A05992" w:rsidRDefault="00A05992" w:rsidP="00A05992">
      <w:pPr>
        <w:pStyle w:val="ListParagraph"/>
        <w:rPr>
          <w:rFonts w:ascii="Calibri" w:eastAsia="Calibri" w:hAnsi="Calibri" w:cs="Calibri"/>
        </w:rPr>
      </w:pPr>
    </w:p>
    <w:p w:rsidR="00A05992" w:rsidRPr="00D84C6D" w:rsidRDefault="00A05992">
      <w:pPr>
        <w:pStyle w:val="ListParagraph"/>
        <w:numPr>
          <w:ilvl w:val="2"/>
          <w:numId w:val="2"/>
        </w:numPr>
        <w:tabs>
          <w:tab w:val="left" w:pos="1313"/>
        </w:tabs>
        <w:spacing w:before="41"/>
        <w:ind w:left="1312" w:hanging="216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 w:rsidR="00EF7BA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ton’s goal is always a 5-year replacement plan for each unit, but we’re still working towards this, especially as the number of computers on campus increases</w:t>
      </w:r>
    </w:p>
    <w:p w:rsidR="00D84C6D" w:rsidRPr="00D84C6D" w:rsidRDefault="00D84C6D" w:rsidP="00D84C6D">
      <w:pPr>
        <w:pStyle w:val="ListParagraph"/>
        <w:rPr>
          <w:rFonts w:ascii="Calibri" w:eastAsia="Calibri" w:hAnsi="Calibri" w:cs="Calibri"/>
        </w:rPr>
      </w:pPr>
    </w:p>
    <w:p w:rsidR="00BD3A01" w:rsidRPr="00F54129" w:rsidRDefault="00214D07">
      <w:pPr>
        <w:pStyle w:val="Heading1"/>
        <w:numPr>
          <w:ilvl w:val="0"/>
          <w:numId w:val="1"/>
        </w:numPr>
        <w:tabs>
          <w:tab w:val="left" w:pos="821"/>
        </w:tabs>
        <w:spacing w:before="41"/>
        <w:rPr>
          <w:b w:val="0"/>
          <w:bCs w:val="0"/>
        </w:rPr>
      </w:pPr>
      <w:r>
        <w:t>Funded ISIT Technology Requests (Kristin Rabe)</w:t>
      </w:r>
    </w:p>
    <w:p w:rsidR="0035705C" w:rsidRDefault="0008600F">
      <w:pPr>
        <w:pStyle w:val="ListParagraph"/>
        <w:numPr>
          <w:ilvl w:val="1"/>
          <w:numId w:val="1"/>
        </w:numPr>
        <w:tabs>
          <w:tab w:val="left" w:pos="1099"/>
        </w:tabs>
        <w:spacing w:before="37"/>
        <w:ind w:left="1098" w:hanging="22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$</w:t>
      </w:r>
      <w:r w:rsidR="00306A3A">
        <w:rPr>
          <w:rFonts w:ascii="Calibri" w:eastAsia="Calibri" w:hAnsi="Calibri" w:cs="Calibri"/>
        </w:rPr>
        <w:t>165,000 funded computer</w:t>
      </w:r>
      <w:r>
        <w:rPr>
          <w:rFonts w:ascii="Calibri" w:eastAsia="Calibri" w:hAnsi="Calibri" w:cs="Calibri"/>
        </w:rPr>
        <w:t>s considered</w:t>
      </w:r>
      <w:r w:rsidR="00306A3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four-year machines for the</w:t>
      </w:r>
      <w:r w:rsidR="00306A3A">
        <w:rPr>
          <w:rFonts w:ascii="Calibri" w:eastAsia="Calibri" w:hAnsi="Calibri" w:cs="Calibri"/>
        </w:rPr>
        <w:t xml:space="preserve"> computer commons</w:t>
      </w:r>
    </w:p>
    <w:p w:rsidR="001E028B" w:rsidRDefault="001E028B" w:rsidP="001E028B">
      <w:pPr>
        <w:pStyle w:val="ListParagraph"/>
        <w:tabs>
          <w:tab w:val="left" w:pos="1099"/>
        </w:tabs>
        <w:spacing w:before="37"/>
        <w:ind w:left="1098"/>
        <w:rPr>
          <w:rFonts w:ascii="Calibri" w:eastAsia="Calibri" w:hAnsi="Calibri" w:cs="Calibri"/>
        </w:rPr>
      </w:pPr>
    </w:p>
    <w:p w:rsidR="00BD3A01" w:rsidRPr="00F54129" w:rsidRDefault="00787A92">
      <w:pPr>
        <w:pStyle w:val="Heading1"/>
        <w:numPr>
          <w:ilvl w:val="0"/>
          <w:numId w:val="1"/>
        </w:numPr>
        <w:tabs>
          <w:tab w:val="left" w:pos="821"/>
        </w:tabs>
        <w:ind w:hanging="720"/>
        <w:rPr>
          <w:b w:val="0"/>
          <w:bCs w:val="0"/>
        </w:rPr>
      </w:pPr>
      <w:r>
        <w:t>2015 Employee Technology Needs Survey Review (All)</w:t>
      </w:r>
    </w:p>
    <w:p w:rsidR="007F5F47" w:rsidRPr="00EF7BA8" w:rsidRDefault="007F5F47" w:rsidP="007F5F47">
      <w:pPr>
        <w:pStyle w:val="Heading1"/>
        <w:numPr>
          <w:ilvl w:val="1"/>
          <w:numId w:val="1"/>
        </w:numPr>
        <w:tabs>
          <w:tab w:val="left" w:pos="821"/>
        </w:tabs>
        <w:rPr>
          <w:b w:val="0"/>
          <w:bCs w:val="0"/>
        </w:rPr>
      </w:pPr>
      <w:r w:rsidRPr="007F5F47">
        <w:rPr>
          <w:b w:val="0"/>
        </w:rPr>
        <w:t xml:space="preserve">Emphasized the importance of linking this and other </w:t>
      </w:r>
      <w:r>
        <w:rPr>
          <w:b w:val="0"/>
        </w:rPr>
        <w:t>ISIT goals in general</w:t>
      </w:r>
      <w:r w:rsidRPr="007F5F47">
        <w:rPr>
          <w:b w:val="0"/>
        </w:rPr>
        <w:t xml:space="preserve"> to accreditation and Bakersfield College’s goals</w:t>
      </w:r>
    </w:p>
    <w:p w:rsidR="00EF7BA8" w:rsidRPr="0008600F" w:rsidRDefault="00EF7BA8" w:rsidP="007F5F47">
      <w:pPr>
        <w:pStyle w:val="Heading1"/>
        <w:numPr>
          <w:ilvl w:val="1"/>
          <w:numId w:val="1"/>
        </w:numPr>
        <w:tabs>
          <w:tab w:val="left" w:pos="821"/>
        </w:tabs>
        <w:rPr>
          <w:b w:val="0"/>
          <w:bCs w:val="0"/>
        </w:rPr>
      </w:pPr>
      <w:r>
        <w:rPr>
          <w:b w:val="0"/>
        </w:rPr>
        <w:t>Issue of differentiating between technological needs in the survey and individualized user concerns, so ISIT has worked to narrow the questions to better measure these responses</w:t>
      </w:r>
    </w:p>
    <w:p w:rsidR="001E028B" w:rsidRPr="00787A92" w:rsidRDefault="001E028B" w:rsidP="001E028B">
      <w:pPr>
        <w:pStyle w:val="Heading1"/>
        <w:tabs>
          <w:tab w:val="left" w:pos="821"/>
        </w:tabs>
        <w:ind w:firstLine="0"/>
        <w:rPr>
          <w:b w:val="0"/>
          <w:bCs w:val="0"/>
        </w:rPr>
      </w:pPr>
    </w:p>
    <w:p w:rsidR="00787A92" w:rsidRPr="007F5F47" w:rsidRDefault="00787A92">
      <w:pPr>
        <w:pStyle w:val="Heading1"/>
        <w:numPr>
          <w:ilvl w:val="0"/>
          <w:numId w:val="1"/>
        </w:numPr>
        <w:tabs>
          <w:tab w:val="left" w:pos="821"/>
        </w:tabs>
        <w:ind w:hanging="720"/>
        <w:rPr>
          <w:b w:val="0"/>
          <w:bCs w:val="0"/>
        </w:rPr>
      </w:pPr>
      <w:r>
        <w:t xml:space="preserve">Technology Training </w:t>
      </w:r>
      <w:r w:rsidR="007F5F47">
        <w:t>Recommendations</w:t>
      </w:r>
      <w:r>
        <w:t xml:space="preserve"> (All)</w:t>
      </w:r>
    </w:p>
    <w:p w:rsidR="007F5F47" w:rsidRDefault="007F5F47" w:rsidP="007F5F47">
      <w:pPr>
        <w:pStyle w:val="ListParagraph"/>
        <w:rPr>
          <w:b/>
          <w:bCs/>
        </w:rPr>
      </w:pPr>
    </w:p>
    <w:p w:rsidR="007F5F47" w:rsidRPr="007F5F47" w:rsidRDefault="007F5F47" w:rsidP="007F5F47">
      <w:pPr>
        <w:pStyle w:val="Heading1"/>
        <w:numPr>
          <w:ilvl w:val="1"/>
          <w:numId w:val="1"/>
        </w:numPr>
        <w:tabs>
          <w:tab w:val="left" w:pos="821"/>
        </w:tabs>
        <w:rPr>
          <w:b w:val="0"/>
          <w:bCs w:val="0"/>
        </w:rPr>
      </w:pPr>
      <w:r w:rsidRPr="007F5F47">
        <w:rPr>
          <w:b w:val="0"/>
        </w:rPr>
        <w:t>Emphasized the importance of linking this and other survey items to accreditation and Bakersfield College’s goals</w:t>
      </w:r>
    </w:p>
    <w:p w:rsidR="007F5F47" w:rsidRPr="001E028B" w:rsidRDefault="00EF7BA8" w:rsidP="007F5F47">
      <w:pPr>
        <w:pStyle w:val="Heading1"/>
        <w:numPr>
          <w:ilvl w:val="1"/>
          <w:numId w:val="1"/>
        </w:numPr>
        <w:tabs>
          <w:tab w:val="left" w:pos="821"/>
        </w:tabs>
        <w:rPr>
          <w:b w:val="0"/>
          <w:bCs w:val="0"/>
        </w:rPr>
      </w:pPr>
      <w:r>
        <w:rPr>
          <w:b w:val="0"/>
          <w:bCs w:val="0"/>
        </w:rPr>
        <w:t>R</w:t>
      </w:r>
      <w:r w:rsidR="007F5F47">
        <w:rPr>
          <w:b w:val="0"/>
          <w:bCs w:val="0"/>
        </w:rPr>
        <w:t xml:space="preserve">evisited ideas brainstormed at a previous ISIT meeting in </w:t>
      </w:r>
      <w:r w:rsidR="0008600F">
        <w:rPr>
          <w:b w:val="0"/>
          <w:bCs w:val="0"/>
        </w:rPr>
        <w:t>early spring, emphasizing Moodle CAS workshops for students, profession</w:t>
      </w:r>
      <w:r>
        <w:rPr>
          <w:b w:val="0"/>
          <w:bCs w:val="0"/>
        </w:rPr>
        <w:t>al</w:t>
      </w:r>
      <w:r w:rsidR="0008600F">
        <w:rPr>
          <w:b w:val="0"/>
          <w:bCs w:val="0"/>
        </w:rPr>
        <w:t xml:space="preserve"> development workshops on Moodle for faculty, Moodle training videos, faster Moodle processing, teaching students to synch their smart devices with their BC email (</w:t>
      </w:r>
      <w:r w:rsidR="00D8564E">
        <w:rPr>
          <w:b w:val="0"/>
          <w:bCs w:val="0"/>
        </w:rPr>
        <w:t>Gmail</w:t>
      </w:r>
      <w:r w:rsidR="0008600F">
        <w:rPr>
          <w:b w:val="0"/>
          <w:bCs w:val="0"/>
        </w:rPr>
        <w:t xml:space="preserve">), </w:t>
      </w:r>
      <w:r w:rsidR="00D8564E">
        <w:rPr>
          <w:b w:val="0"/>
          <w:bCs w:val="0"/>
        </w:rPr>
        <w:t>terminals around campus for student easy access, emphasis on students demonstrating competencies in the discipline and with the requisite technology, and thinking about of first-gen and under-represented students in the way we make technology accessible</w:t>
      </w:r>
    </w:p>
    <w:p w:rsidR="001E028B" w:rsidRDefault="001E028B" w:rsidP="001E028B">
      <w:pPr>
        <w:pStyle w:val="ListParagraph"/>
        <w:rPr>
          <w:b/>
          <w:bCs/>
        </w:rPr>
      </w:pPr>
    </w:p>
    <w:p w:rsidR="00BD3A01" w:rsidRDefault="006F3725">
      <w:pPr>
        <w:pStyle w:val="BodyText"/>
        <w:spacing w:before="0"/>
        <w:ind w:left="100"/>
      </w:pPr>
      <w:r>
        <w:t xml:space="preserve">Next Meeting:  </w:t>
      </w:r>
      <w:r w:rsidR="009A5656">
        <w:t>September 14, 2015, 3:30</w:t>
      </w:r>
      <w:r>
        <w:t>-</w:t>
      </w:r>
      <w:r w:rsidR="009A5656">
        <w:t>5</w:t>
      </w:r>
      <w:r>
        <w:t>:</w:t>
      </w:r>
      <w:r w:rsidR="009A5656">
        <w:t>0</w:t>
      </w:r>
      <w:r>
        <w:t>0 pm, SGA Executive Board</w:t>
      </w:r>
      <w:r>
        <w:rPr>
          <w:spacing w:val="-21"/>
        </w:rPr>
        <w:t xml:space="preserve"> </w:t>
      </w:r>
      <w:r>
        <w:t>Room</w:t>
      </w:r>
    </w:p>
    <w:p w:rsidR="00BD3A01" w:rsidRDefault="00BD3A01">
      <w:pPr>
        <w:rPr>
          <w:rFonts w:ascii="Calibri" w:eastAsia="Calibri" w:hAnsi="Calibri" w:cs="Calibri"/>
        </w:rPr>
      </w:pPr>
    </w:p>
    <w:p w:rsidR="00BD3A01" w:rsidRDefault="00BD3A01">
      <w:pPr>
        <w:rPr>
          <w:rFonts w:ascii="Calibri" w:eastAsia="Calibri" w:hAnsi="Calibri" w:cs="Calibri"/>
        </w:rPr>
      </w:pPr>
    </w:p>
    <w:p w:rsidR="00BD3A01" w:rsidRDefault="00BD3A01">
      <w:pPr>
        <w:spacing w:before="4"/>
        <w:rPr>
          <w:rFonts w:ascii="Calibri" w:eastAsia="Calibri" w:hAnsi="Calibri" w:cs="Calibri"/>
          <w:sz w:val="17"/>
          <w:szCs w:val="17"/>
        </w:rPr>
      </w:pPr>
    </w:p>
    <w:sectPr w:rsidR="00BD3A01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E3078"/>
    <w:multiLevelType w:val="hybridMultilevel"/>
    <w:tmpl w:val="59C40E4C"/>
    <w:lvl w:ilvl="0" w:tplc="CF28ED7E">
      <w:start w:val="1"/>
      <w:numFmt w:val="decimal"/>
      <w:lvlText w:val="%1."/>
      <w:lvlJc w:val="left"/>
      <w:pPr>
        <w:ind w:left="320" w:hanging="221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AB44CB4A">
      <w:start w:val="1"/>
      <w:numFmt w:val="lowerLetter"/>
      <w:lvlText w:val="%2."/>
      <w:lvlJc w:val="left"/>
      <w:pPr>
        <w:ind w:left="1048" w:hanging="212"/>
        <w:jc w:val="left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2" w:tplc="7DAE0314">
      <w:start w:val="1"/>
      <w:numFmt w:val="bullet"/>
      <w:lvlText w:val="•"/>
      <w:lvlJc w:val="left"/>
      <w:pPr>
        <w:ind w:left="1984" w:hanging="212"/>
      </w:pPr>
      <w:rPr>
        <w:rFonts w:hint="default"/>
      </w:rPr>
    </w:lvl>
    <w:lvl w:ilvl="3" w:tplc="99EED7A2">
      <w:start w:val="1"/>
      <w:numFmt w:val="bullet"/>
      <w:lvlText w:val="•"/>
      <w:lvlJc w:val="left"/>
      <w:pPr>
        <w:ind w:left="2928" w:hanging="212"/>
      </w:pPr>
      <w:rPr>
        <w:rFonts w:hint="default"/>
      </w:rPr>
    </w:lvl>
    <w:lvl w:ilvl="4" w:tplc="EC58AF38">
      <w:start w:val="1"/>
      <w:numFmt w:val="bullet"/>
      <w:lvlText w:val="•"/>
      <w:lvlJc w:val="left"/>
      <w:pPr>
        <w:ind w:left="3873" w:hanging="212"/>
      </w:pPr>
      <w:rPr>
        <w:rFonts w:hint="default"/>
      </w:rPr>
    </w:lvl>
    <w:lvl w:ilvl="5" w:tplc="8C4CE2CA">
      <w:start w:val="1"/>
      <w:numFmt w:val="bullet"/>
      <w:lvlText w:val="•"/>
      <w:lvlJc w:val="left"/>
      <w:pPr>
        <w:ind w:left="4817" w:hanging="212"/>
      </w:pPr>
      <w:rPr>
        <w:rFonts w:hint="default"/>
      </w:rPr>
    </w:lvl>
    <w:lvl w:ilvl="6" w:tplc="23666BC4">
      <w:start w:val="1"/>
      <w:numFmt w:val="bullet"/>
      <w:lvlText w:val="•"/>
      <w:lvlJc w:val="left"/>
      <w:pPr>
        <w:ind w:left="5762" w:hanging="212"/>
      </w:pPr>
      <w:rPr>
        <w:rFonts w:hint="default"/>
      </w:rPr>
    </w:lvl>
    <w:lvl w:ilvl="7" w:tplc="96FE284E">
      <w:start w:val="1"/>
      <w:numFmt w:val="bullet"/>
      <w:lvlText w:val="•"/>
      <w:lvlJc w:val="left"/>
      <w:pPr>
        <w:ind w:left="6706" w:hanging="212"/>
      </w:pPr>
      <w:rPr>
        <w:rFonts w:hint="default"/>
      </w:rPr>
    </w:lvl>
    <w:lvl w:ilvl="8" w:tplc="AD64576C">
      <w:start w:val="1"/>
      <w:numFmt w:val="bullet"/>
      <w:lvlText w:val="•"/>
      <w:lvlJc w:val="left"/>
      <w:pPr>
        <w:ind w:left="7651" w:hanging="212"/>
      </w:pPr>
      <w:rPr>
        <w:rFonts w:hint="default"/>
      </w:rPr>
    </w:lvl>
  </w:abstractNum>
  <w:abstractNum w:abstractNumId="1" w15:restartNumberingAfterBreak="0">
    <w:nsid w:val="4C0B07B5"/>
    <w:multiLevelType w:val="hybridMultilevel"/>
    <w:tmpl w:val="ED50B9CE"/>
    <w:lvl w:ilvl="0" w:tplc="B8A07BAC">
      <w:start w:val="2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hint="default"/>
        <w:b/>
        <w:w w:val="100"/>
        <w:sz w:val="22"/>
        <w:szCs w:val="22"/>
      </w:rPr>
    </w:lvl>
    <w:lvl w:ilvl="1" w:tplc="366ADB16">
      <w:start w:val="1"/>
      <w:numFmt w:val="lowerLetter"/>
      <w:lvlText w:val="%2."/>
      <w:lvlJc w:val="left"/>
      <w:pPr>
        <w:ind w:left="1089" w:hanging="269"/>
        <w:jc w:val="left"/>
      </w:pPr>
      <w:rPr>
        <w:rFonts w:ascii="Calibri" w:eastAsia="Calibri" w:hAnsi="Calibri" w:hint="default"/>
        <w:b/>
        <w:bCs/>
        <w:spacing w:val="-1"/>
        <w:w w:val="100"/>
        <w:sz w:val="22"/>
        <w:szCs w:val="22"/>
      </w:rPr>
    </w:lvl>
    <w:lvl w:ilvl="2" w:tplc="756417E2">
      <w:start w:val="1"/>
      <w:numFmt w:val="lowerRoman"/>
      <w:lvlText w:val="%3."/>
      <w:lvlJc w:val="left"/>
      <w:pPr>
        <w:ind w:left="1245" w:hanging="164"/>
        <w:jc w:val="right"/>
      </w:pPr>
      <w:rPr>
        <w:rFonts w:ascii="Calibri" w:eastAsia="Calibri" w:hAnsi="Calibri" w:hint="default"/>
        <w:b/>
        <w:bCs/>
        <w:spacing w:val="-2"/>
        <w:w w:val="100"/>
        <w:sz w:val="22"/>
        <w:szCs w:val="22"/>
      </w:rPr>
    </w:lvl>
    <w:lvl w:ilvl="3" w:tplc="AAB2D8AE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4" w:tplc="03B82376">
      <w:start w:val="1"/>
      <w:numFmt w:val="bullet"/>
      <w:lvlText w:val="•"/>
      <w:lvlJc w:val="left"/>
      <w:pPr>
        <w:ind w:left="1320" w:hanging="164"/>
      </w:pPr>
      <w:rPr>
        <w:rFonts w:hint="default"/>
      </w:rPr>
    </w:lvl>
    <w:lvl w:ilvl="5" w:tplc="D638DEC2">
      <w:start w:val="1"/>
      <w:numFmt w:val="bullet"/>
      <w:lvlText w:val="•"/>
      <w:lvlJc w:val="left"/>
      <w:pPr>
        <w:ind w:left="2690" w:hanging="164"/>
      </w:pPr>
      <w:rPr>
        <w:rFonts w:hint="default"/>
      </w:rPr>
    </w:lvl>
    <w:lvl w:ilvl="6" w:tplc="7786D9D4">
      <w:start w:val="1"/>
      <w:numFmt w:val="bullet"/>
      <w:lvlText w:val="•"/>
      <w:lvlJc w:val="left"/>
      <w:pPr>
        <w:ind w:left="4060" w:hanging="164"/>
      </w:pPr>
      <w:rPr>
        <w:rFonts w:hint="default"/>
      </w:rPr>
    </w:lvl>
    <w:lvl w:ilvl="7" w:tplc="566849E2">
      <w:start w:val="1"/>
      <w:numFmt w:val="bullet"/>
      <w:lvlText w:val="•"/>
      <w:lvlJc w:val="left"/>
      <w:pPr>
        <w:ind w:left="5430" w:hanging="164"/>
      </w:pPr>
      <w:rPr>
        <w:rFonts w:hint="default"/>
      </w:rPr>
    </w:lvl>
    <w:lvl w:ilvl="8" w:tplc="F296FA5C">
      <w:start w:val="1"/>
      <w:numFmt w:val="bullet"/>
      <w:lvlText w:val="•"/>
      <w:lvlJc w:val="left"/>
      <w:pPr>
        <w:ind w:left="6800" w:hanging="164"/>
      </w:pPr>
      <w:rPr>
        <w:rFonts w:hint="default"/>
      </w:rPr>
    </w:lvl>
  </w:abstractNum>
  <w:abstractNum w:abstractNumId="2" w15:restartNumberingAfterBreak="0">
    <w:nsid w:val="52734D2A"/>
    <w:multiLevelType w:val="hybridMultilevel"/>
    <w:tmpl w:val="9D88E2A8"/>
    <w:lvl w:ilvl="0" w:tplc="71C2A388">
      <w:start w:val="3"/>
      <w:numFmt w:val="decimal"/>
      <w:lvlText w:val="%1."/>
      <w:lvlJc w:val="left"/>
      <w:pPr>
        <w:ind w:left="820" w:hanging="670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0338DD3A">
      <w:start w:val="1"/>
      <w:numFmt w:val="lowerLetter"/>
      <w:lvlText w:val="%2."/>
      <w:lvlJc w:val="left"/>
      <w:pPr>
        <w:ind w:left="1065" w:hanging="216"/>
        <w:jc w:val="left"/>
      </w:pPr>
      <w:rPr>
        <w:rFonts w:ascii="Calibri" w:eastAsia="Calibri" w:hAnsi="Calibri" w:hint="default"/>
        <w:b/>
        <w:bCs/>
        <w:spacing w:val="-1"/>
        <w:w w:val="100"/>
        <w:sz w:val="22"/>
        <w:szCs w:val="22"/>
      </w:rPr>
    </w:lvl>
    <w:lvl w:ilvl="2" w:tplc="A9F48D36">
      <w:start w:val="1"/>
      <w:numFmt w:val="lowerRoman"/>
      <w:lvlText w:val="%3."/>
      <w:lvlJc w:val="left"/>
      <w:pPr>
        <w:ind w:left="1346" w:hanging="159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3" w:tplc="B8A06604">
      <w:start w:val="1"/>
      <w:numFmt w:val="bullet"/>
      <w:lvlText w:val="•"/>
      <w:lvlJc w:val="left"/>
      <w:pPr>
        <w:ind w:left="1240" w:hanging="159"/>
      </w:pPr>
      <w:rPr>
        <w:rFonts w:hint="default"/>
      </w:rPr>
    </w:lvl>
    <w:lvl w:ilvl="4" w:tplc="14C8AFE0">
      <w:start w:val="1"/>
      <w:numFmt w:val="bullet"/>
      <w:lvlText w:val="•"/>
      <w:lvlJc w:val="left"/>
      <w:pPr>
        <w:ind w:left="1340" w:hanging="159"/>
      </w:pPr>
      <w:rPr>
        <w:rFonts w:hint="default"/>
      </w:rPr>
    </w:lvl>
    <w:lvl w:ilvl="5" w:tplc="9800E282">
      <w:start w:val="1"/>
      <w:numFmt w:val="bullet"/>
      <w:lvlText w:val="•"/>
      <w:lvlJc w:val="left"/>
      <w:pPr>
        <w:ind w:left="2706" w:hanging="159"/>
      </w:pPr>
      <w:rPr>
        <w:rFonts w:hint="default"/>
      </w:rPr>
    </w:lvl>
    <w:lvl w:ilvl="6" w:tplc="24041FF8">
      <w:start w:val="1"/>
      <w:numFmt w:val="bullet"/>
      <w:lvlText w:val="•"/>
      <w:lvlJc w:val="left"/>
      <w:pPr>
        <w:ind w:left="4073" w:hanging="159"/>
      </w:pPr>
      <w:rPr>
        <w:rFonts w:hint="default"/>
      </w:rPr>
    </w:lvl>
    <w:lvl w:ilvl="7" w:tplc="E6BE87A8">
      <w:start w:val="1"/>
      <w:numFmt w:val="bullet"/>
      <w:lvlText w:val="•"/>
      <w:lvlJc w:val="left"/>
      <w:pPr>
        <w:ind w:left="5440" w:hanging="159"/>
      </w:pPr>
      <w:rPr>
        <w:rFonts w:hint="default"/>
      </w:rPr>
    </w:lvl>
    <w:lvl w:ilvl="8" w:tplc="9C980ECA">
      <w:start w:val="1"/>
      <w:numFmt w:val="bullet"/>
      <w:lvlText w:val="•"/>
      <w:lvlJc w:val="left"/>
      <w:pPr>
        <w:ind w:left="6806" w:hanging="15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01"/>
    <w:rsid w:val="0008600F"/>
    <w:rsid w:val="001A3B66"/>
    <w:rsid w:val="001E028B"/>
    <w:rsid w:val="00214D07"/>
    <w:rsid w:val="002C7D22"/>
    <w:rsid w:val="00306A3A"/>
    <w:rsid w:val="0035705C"/>
    <w:rsid w:val="003F081B"/>
    <w:rsid w:val="004A3566"/>
    <w:rsid w:val="0053332C"/>
    <w:rsid w:val="006F3725"/>
    <w:rsid w:val="00704A03"/>
    <w:rsid w:val="00787A92"/>
    <w:rsid w:val="007C387D"/>
    <w:rsid w:val="007F5F47"/>
    <w:rsid w:val="009A5656"/>
    <w:rsid w:val="00A05992"/>
    <w:rsid w:val="00A73ACD"/>
    <w:rsid w:val="00A841B0"/>
    <w:rsid w:val="00BD3A01"/>
    <w:rsid w:val="00CD3633"/>
    <w:rsid w:val="00D7333C"/>
    <w:rsid w:val="00D84C6D"/>
    <w:rsid w:val="00D8564E"/>
    <w:rsid w:val="00EF7BA8"/>
    <w:rsid w:val="00F5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BD08BD-B4B9-4C3E-AFE9-9E0DD1B6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ind w:left="820" w:hanging="7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200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57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wa.kccd.edu/owa/redir.aspx?SURL=0H-oOGC9rL7T8HKRkX7UEX3vE0BVfSqUjGeEkjbOSZvsqWTFQL3SCGgAdAB0AHAAOgAvAC8AdwB3AHcALgBvAHIAaQBlAG4AdABhAHQAZQByAC4AYwBvAG0A&amp;URL=http%3a%2f%2fwww.orienta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Community College District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Todd Coston</cp:lastModifiedBy>
  <cp:revision>2</cp:revision>
  <dcterms:created xsi:type="dcterms:W3CDTF">2015-10-05T19:48:00Z</dcterms:created>
  <dcterms:modified xsi:type="dcterms:W3CDTF">2015-10-05T19:48:00Z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2015-09-09T00:00:00Z</vt:filetime>
  </property>
</Properties>
</file>