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Committee Charge updates: 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yu37y1tfbekf" w:id="1"/>
      <w:bookmarkEnd w:id="1"/>
      <w:r w:rsidDel="00000000" w:rsidR="00000000" w:rsidRPr="00000000">
        <w:rPr>
          <w:b w:val="0"/>
          <w:bCs w:val="0"/>
          <w:rtl w:val="0"/>
        </w:rPr>
        <w:t xml:space="preserve">Modified Jerry's Position. Will be going to the executive board this week.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Quotes came in and were very high. Going to adjust.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i093dh4lvi1m" w:id="3"/>
      <w:bookmarkEnd w:id="3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18ikpb5m484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b7hlet1o799e" w:id="5"/>
      <w:bookmarkEnd w:id="5"/>
      <w:r w:rsidDel="00000000" w:rsidR="00000000" w:rsidRPr="00000000">
        <w:rPr>
          <w:rtl w:val="0"/>
        </w:rPr>
        <w:t xml:space="preserve">Review &amp; Update Emergency Response Procedures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Still working with vendor.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y2n3y1jh0t5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get and responded as they come in.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more lights at southwest by the tables.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alarms with lights for the Deaf community on campus. 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(Joe Grubbs)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n process of hiring to Chief of police. 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ageBreakBefore w:val="0"/>
        <w:rPr/>
      </w:pPr>
      <w:bookmarkStart w:colFirst="0" w:colLast="0" w:name="_jik8vg5urcqx" w:id="7"/>
      <w:bookmarkEnd w:id="7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No update 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 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See above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How to manage parking for large events on campus.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How people will enter campus for events.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Risk Management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Athletics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9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A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51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5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Style w:val="Title"/>
      <w:pageBreakBefore w:val="0"/>
      <w:jc w:val="right"/>
      <w:rPr/>
    </w:pPr>
    <w:bookmarkStart w:colFirst="0" w:colLast="0" w:name="_lu9xnz7cms7w" w:id="8"/>
    <w:bookmarkEnd w:id="8"/>
    <w:r w:rsidDel="00000000" w:rsidR="00000000" w:rsidRPr="00000000">
      <w:rPr>
        <w:sz w:val="28"/>
        <w:szCs w:val="28"/>
        <w:rtl w:val="0"/>
      </w:rPr>
      <w:t xml:space="preserve">Safety Advisory Committee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9"/>
    <w:bookmarkEnd w:id="9"/>
    <w:r w:rsidDel="00000000" w:rsidR="00000000" w:rsidRPr="00000000">
      <w:rPr>
        <w:sz w:val="20"/>
        <w:szCs w:val="20"/>
        <w:rtl w:val="0"/>
      </w:rPr>
      <w:t xml:space="preserve">11/12/2025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0"/>
    <w:bookmarkEnd w:id="1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pStyle w:val="Title"/>
      <w:pageBreakBefore w:val="0"/>
      <w:rPr/>
    </w:pPr>
    <w:bookmarkStart w:colFirst="0" w:colLast="0" w:name="_753mejn9d9gq" w:id="11"/>
    <w:bookmarkEnd w:id="11"/>
    <w:r w:rsidDel="00000000" w:rsidR="00000000" w:rsidRPr="00000000">
      <w:rPr>
        <w:rtl w:val="0"/>
      </w:rPr>
      <w:t xml:space="preserve">Safety Advisory Committee Minutes</w:t>
    </w:r>
  </w:p>
  <w:p w:rsidR="00000000" w:rsidDel="00000000" w:rsidP="00000000" w:rsidRDefault="00000000" w:rsidRPr="00000000" w14:paraId="0000004E">
    <w:pPr>
      <w:pStyle w:val="Subtitle"/>
      <w:pageBreakBefore w:val="0"/>
      <w:rPr/>
    </w:pPr>
    <w:bookmarkStart w:colFirst="0" w:colLast="0" w:name="_cyjuu0fh1a7d" w:id="12"/>
    <w:bookmarkEnd w:id="12"/>
    <w:r w:rsidDel="00000000" w:rsidR="00000000" w:rsidRPr="00000000">
      <w:rPr>
        <w:rtl w:val="0"/>
      </w:rPr>
      <w:t xml:space="preserve">11/12/2025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