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F0" w:rsidRPr="003246F0" w:rsidRDefault="003246F0" w:rsidP="0032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t>1. List your program's goals.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br/>
        <w:t>2. Align goals with the </w:t>
      </w:r>
      <w:hyperlink r:id="rId5" w:tgtFrame="_blank" w:history="1">
        <w:r w:rsidRPr="003246F0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u w:val="single"/>
          </w:rPr>
          <w:t>Bakersfield College Strategic Plan 2025-30</w:t>
        </w:r>
      </w:hyperlink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t> using the following:</w:t>
      </w:r>
    </w:p>
    <w:p w:rsidR="003246F0" w:rsidRPr="003246F0" w:rsidRDefault="003246F0" w:rsidP="003246F0">
      <w:pPr>
        <w:numPr>
          <w:ilvl w:val="0"/>
          <w:numId w:val="1"/>
        </w:numPr>
        <w:shd w:val="clear" w:color="auto" w:fill="D9ED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708F"/>
          <w:sz w:val="24"/>
          <w:szCs w:val="24"/>
        </w:rPr>
      </w:pPr>
      <w:r w:rsidRPr="003246F0">
        <w:rPr>
          <w:rFonts w:ascii="Times New Roman" w:eastAsia="Times New Roman" w:hAnsi="Times New Roman" w:cs="Times New Roman"/>
          <w:b/>
          <w:bCs/>
          <w:i/>
          <w:iCs/>
          <w:color w:val="31708F"/>
          <w:sz w:val="24"/>
          <w:szCs w:val="24"/>
        </w:rPr>
        <w:t>Cultural Environment 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</w:rPr>
        <w:t>(positive student experience, student success &amp; completion, collegial workplace environment)</w:t>
      </w:r>
    </w:p>
    <w:p w:rsidR="003246F0" w:rsidRPr="003246F0" w:rsidRDefault="003246F0" w:rsidP="003246F0">
      <w:pPr>
        <w:numPr>
          <w:ilvl w:val="0"/>
          <w:numId w:val="1"/>
        </w:numPr>
        <w:shd w:val="clear" w:color="auto" w:fill="D9ED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708F"/>
          <w:sz w:val="24"/>
          <w:szCs w:val="24"/>
        </w:rPr>
      </w:pPr>
      <w:r w:rsidRPr="003246F0">
        <w:rPr>
          <w:rFonts w:ascii="Times New Roman" w:eastAsia="Times New Roman" w:hAnsi="Times New Roman" w:cs="Times New Roman"/>
          <w:b/>
          <w:bCs/>
          <w:i/>
          <w:iCs/>
          <w:color w:val="31708F"/>
          <w:sz w:val="24"/>
          <w:szCs w:val="24"/>
        </w:rPr>
        <w:t>Technological Environment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</w:rPr>
        <w:t> (technologies that support teaching, assess student learning, provide student services, manage budgets, and maintain system operations)</w:t>
      </w:r>
    </w:p>
    <w:p w:rsidR="003246F0" w:rsidRPr="003246F0" w:rsidRDefault="003246F0" w:rsidP="003246F0">
      <w:pPr>
        <w:numPr>
          <w:ilvl w:val="0"/>
          <w:numId w:val="1"/>
        </w:numPr>
        <w:shd w:val="clear" w:color="auto" w:fill="D9ED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708F"/>
          <w:sz w:val="24"/>
          <w:szCs w:val="24"/>
        </w:rPr>
      </w:pPr>
      <w:r w:rsidRPr="003246F0">
        <w:rPr>
          <w:rFonts w:ascii="Times New Roman" w:eastAsia="Times New Roman" w:hAnsi="Times New Roman" w:cs="Times New Roman"/>
          <w:b/>
          <w:bCs/>
          <w:i/>
          <w:iCs/>
          <w:color w:val="31708F"/>
          <w:sz w:val="24"/>
          <w:szCs w:val="24"/>
        </w:rPr>
        <w:t>Physical Environment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</w:rPr>
        <w:t> (an environment that fosters student success, encourages collegial collaboration, and cultivates a sense of belonging for students)</w:t>
      </w:r>
    </w:p>
    <w:p w:rsidR="004C1F0A" w:rsidRPr="003246F0" w:rsidRDefault="003246F0" w:rsidP="003246F0">
      <w:pPr>
        <w:rPr>
          <w:rFonts w:ascii="Times New Roman" w:hAnsi="Times New Roman" w:cs="Times New Roman"/>
          <w:sz w:val="24"/>
          <w:szCs w:val="24"/>
        </w:rPr>
      </w:pP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t>3. Please provide a status update, including an action plan, timeline, and resource needs for each goal. </w:t>
      </w:r>
      <w:r w:rsidRPr="003246F0">
        <w:rPr>
          <w:rFonts w:ascii="Times New Roman" w:eastAsia="Times New Roman" w:hAnsi="Times New Roman" w:cs="Times New Roman"/>
          <w:color w:val="31708F"/>
          <w:sz w:val="24"/>
          <w:szCs w:val="24"/>
          <w:shd w:val="clear" w:color="auto" w:fill="D9EDF7"/>
        </w:rPr>
        <w:br/>
      </w:r>
      <w:r w:rsidRPr="003246F0">
        <w:rPr>
          <w:rFonts w:ascii="Times New Roman" w:eastAsia="Times New Roman" w:hAnsi="Times New Roman" w:cs="Times New Roman"/>
          <w:color w:val="31708F"/>
          <w:sz w:val="24"/>
          <w:szCs w:val="24"/>
          <w:shd w:val="clear" w:color="auto" w:fill="D9EDF7"/>
        </w:rPr>
        <w:br/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t>Consider practices you have or plan to implement to improve equity and accessibility.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br/>
      </w:r>
      <w:hyperlink r:id="rId6" w:tgtFrame="_blank" w:history="1">
        <w:r w:rsidRPr="003246F0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u w:val="single"/>
          </w:rPr>
          <w:t>Resource and example</w:t>
        </w:r>
      </w:hyperlink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br/>
      </w:r>
      <w:hyperlink r:id="rId7" w:tgtFrame="_blank" w:history="1">
        <w:r w:rsidRPr="003246F0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u w:val="single"/>
          </w:rPr>
          <w:t>Equity</w:t>
        </w:r>
      </w:hyperlink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br/>
      </w:r>
      <w:hyperlink r:id="rId8" w:tgtFrame="_blank" w:history="1">
        <w:r w:rsidRPr="003246F0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u w:val="single"/>
          </w:rPr>
          <w:t>Accessibility</w:t>
        </w:r>
      </w:hyperlink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t> </w:t>
      </w:r>
      <w:r w:rsidRPr="003246F0">
        <w:rPr>
          <w:rFonts w:ascii="Times New Roman" w:eastAsia="Times New Roman" w:hAnsi="Times New Roman" w:cs="Times New Roman"/>
          <w:b/>
          <w:bCs/>
          <w:color w:val="31708F"/>
          <w:sz w:val="24"/>
          <w:szCs w:val="24"/>
          <w:shd w:val="clear" w:color="auto" w:fill="D9EDF7"/>
        </w:rPr>
        <w:br/>
      </w:r>
      <w:hyperlink r:id="rId9" w:tgtFrame="_blank" w:history="1">
        <w:r w:rsidRPr="003246F0">
          <w:rPr>
            <w:rFonts w:ascii="Times New Roman" w:eastAsia="Times New Roman" w:hAnsi="Times New Roman" w:cs="Times New Roman"/>
            <w:b/>
            <w:bCs/>
            <w:color w:val="428BCA"/>
            <w:sz w:val="24"/>
            <w:szCs w:val="24"/>
            <w:u w:val="single"/>
          </w:rPr>
          <w:t>Equity and Program Review Crosswalk</w:t>
        </w:r>
      </w:hyperlink>
      <w:bookmarkStart w:id="0" w:name="_GoBack"/>
      <w:bookmarkEnd w:id="0"/>
    </w:p>
    <w:sectPr w:rsidR="004C1F0A" w:rsidRPr="00324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25B01"/>
    <w:multiLevelType w:val="multilevel"/>
    <w:tmpl w:val="F29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0"/>
    <w:rsid w:val="003246F0"/>
    <w:rsid w:val="004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24845-BBF1-4CDE-8E6E-3992410D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4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ersfieldcollege.edu/accessibility-center/accessibility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ogMcc3f_3Y1oWpdNjoV-L3GFY88bgPy/edit?usp=sharing&amp;ouid=111137732693986250394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akersfieldcollege.edu/about/administration/planning-and-accountability/strategic-plan-2025-203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4XoeMN4MyUfkkl8LCraUTd6Y4fZNbO-duZcROqt8ZR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2026-02-19T18:26:00Z</dcterms:created>
  <dcterms:modified xsi:type="dcterms:W3CDTF">2026-02-19T18:28:00Z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012446d1-cbeb-40d4-97f4-6c8344ba50af</vt:lpwstr>
  </property>
</Properties>
</file>