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583" w:rsidRDefault="003D57CF" w:rsidP="00A775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D57CF">
        <w:rPr>
          <w:rFonts w:ascii="Times New Roman" w:eastAsia="Times New Roman" w:hAnsi="Times New Roman" w:cs="Times New Roman"/>
          <w:b/>
          <w:bCs/>
          <w:sz w:val="27"/>
          <w:szCs w:val="27"/>
        </w:rPr>
        <w:t>Program Review Process Rubric</w:t>
      </w:r>
      <w:r w:rsidR="00A7758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3D57CF" w:rsidRPr="003D57CF" w:rsidRDefault="003D57CF" w:rsidP="00A775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D57CF">
        <w:rPr>
          <w:rFonts w:ascii="Times New Roman" w:eastAsia="Times New Roman" w:hAnsi="Times New Roman" w:cs="Times New Roman"/>
          <w:b/>
          <w:bCs/>
          <w:sz w:val="27"/>
          <w:szCs w:val="27"/>
        </w:rPr>
        <w:t>Instructions</w:t>
      </w:r>
      <w:bookmarkStart w:id="0" w:name="_GoBack"/>
      <w:bookmarkEnd w:id="0"/>
      <w:r w:rsidR="00A7758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to </w:t>
      </w:r>
      <w:r w:rsidRPr="003D57CF">
        <w:rPr>
          <w:rFonts w:ascii="Times New Roman" w:eastAsia="Times New Roman" w:hAnsi="Times New Roman" w:cs="Times New Roman"/>
          <w:b/>
          <w:bCs/>
          <w:sz w:val="24"/>
          <w:szCs w:val="24"/>
        </w:rPr>
        <w:t>Provide Feedback</w:t>
      </w:r>
      <w:r w:rsidRPr="003D57CF">
        <w:rPr>
          <w:rFonts w:ascii="Times New Roman" w:eastAsia="Times New Roman" w:hAnsi="Times New Roman" w:cs="Times New Roman"/>
          <w:sz w:val="24"/>
          <w:szCs w:val="24"/>
        </w:rPr>
        <w:t>: Include comments for each criterion to support scoring and identify areas for improvement.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155E8" w:rsidTr="00F155E8">
        <w:tc>
          <w:tcPr>
            <w:tcW w:w="1870" w:type="dxa"/>
          </w:tcPr>
          <w:p w:rsidR="00F155E8" w:rsidRPr="00A77583" w:rsidRDefault="00F1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1870" w:type="dxa"/>
          </w:tcPr>
          <w:p w:rsidR="00F155E8" w:rsidRPr="00A77583" w:rsidRDefault="00F1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1870" w:type="dxa"/>
          </w:tcPr>
          <w:p w:rsidR="00F155E8" w:rsidRPr="00A77583" w:rsidRDefault="00F1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870" w:type="dxa"/>
          </w:tcPr>
          <w:p w:rsidR="00F155E8" w:rsidRPr="00A77583" w:rsidRDefault="00F1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</w:p>
        </w:tc>
        <w:tc>
          <w:tcPr>
            <w:tcW w:w="1870" w:type="dxa"/>
          </w:tcPr>
          <w:p w:rsidR="00F155E8" w:rsidRPr="00A77583" w:rsidRDefault="00F1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Needs Improvement</w:t>
            </w:r>
          </w:p>
        </w:tc>
      </w:tr>
      <w:tr w:rsidR="00F155E8" w:rsidTr="00F155E8">
        <w:tc>
          <w:tcPr>
            <w:tcW w:w="1870" w:type="dxa"/>
          </w:tcPr>
          <w:p w:rsidR="00F155E8" w:rsidRPr="00A77583" w:rsidRDefault="00F1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Alignment with Mission</w:t>
            </w:r>
          </w:p>
        </w:tc>
        <w:tc>
          <w:tcPr>
            <w:tcW w:w="1870" w:type="dxa"/>
          </w:tcPr>
          <w:p w:rsidR="00F155E8" w:rsidRPr="00A77583" w:rsidRDefault="00A7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eastAsia="Times New Roman" w:hAnsi="Times New Roman" w:cs="Times New Roman"/>
                <w:sz w:val="24"/>
                <w:szCs w:val="24"/>
              </w:rPr>
              <w:t>The program's</w:t>
            </w:r>
            <w:r w:rsidR="00F155E8" w:rsidRPr="003D5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55E8" w:rsidRPr="00A77583">
              <w:rPr>
                <w:rFonts w:ascii="Times New Roman" w:eastAsia="Times New Roman" w:hAnsi="Times New Roman" w:cs="Times New Roman"/>
                <w:sz w:val="24"/>
                <w:szCs w:val="24"/>
              </w:rPr>
              <w:t>mission</w:t>
            </w:r>
            <w:r w:rsidR="00F155E8" w:rsidRPr="003D5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clearly aligned with the college’s mission and strategic goals</w:t>
            </w:r>
          </w:p>
        </w:tc>
        <w:tc>
          <w:tcPr>
            <w:tcW w:w="1870" w:type="dxa"/>
          </w:tcPr>
          <w:p w:rsidR="00F155E8" w:rsidRPr="00A77583" w:rsidRDefault="00F1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CF">
              <w:rPr>
                <w:rFonts w:ascii="Times New Roman" w:eastAsia="Times New Roman" w:hAnsi="Times New Roman" w:cs="Times New Roman"/>
                <w:sz w:val="24"/>
                <w:szCs w:val="24"/>
              </w:rPr>
              <w:t>Some alignment with the college’s mission, but not fully articulated.</w:t>
            </w:r>
          </w:p>
        </w:tc>
        <w:tc>
          <w:tcPr>
            <w:tcW w:w="1870" w:type="dxa"/>
          </w:tcPr>
          <w:p w:rsidR="00F155E8" w:rsidRPr="00A77583" w:rsidRDefault="00F1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CF">
              <w:rPr>
                <w:rFonts w:ascii="Times New Roman" w:eastAsia="Times New Roman" w:hAnsi="Times New Roman" w:cs="Times New Roman"/>
                <w:sz w:val="24"/>
                <w:szCs w:val="24"/>
              </w:rPr>
              <w:t>Limited alignment with institutional mission.</w:t>
            </w:r>
          </w:p>
        </w:tc>
        <w:tc>
          <w:tcPr>
            <w:tcW w:w="1870" w:type="dxa"/>
          </w:tcPr>
          <w:p w:rsidR="00F155E8" w:rsidRPr="00A77583" w:rsidRDefault="00F1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CF">
              <w:rPr>
                <w:rFonts w:ascii="Times New Roman" w:eastAsia="Times New Roman" w:hAnsi="Times New Roman" w:cs="Times New Roman"/>
                <w:sz w:val="24"/>
                <w:szCs w:val="24"/>
              </w:rPr>
              <w:t>No alignment with the college’s mission.</w:t>
            </w:r>
          </w:p>
        </w:tc>
      </w:tr>
      <w:tr w:rsidR="00F155E8" w:rsidTr="00F155E8">
        <w:tc>
          <w:tcPr>
            <w:tcW w:w="1870" w:type="dxa"/>
          </w:tcPr>
          <w:p w:rsidR="00F155E8" w:rsidRPr="00A77583" w:rsidRDefault="00F1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Degrees</w:t>
            </w:r>
          </w:p>
        </w:tc>
        <w:tc>
          <w:tcPr>
            <w:tcW w:w="1870" w:type="dxa"/>
          </w:tcPr>
          <w:p w:rsidR="00F155E8" w:rsidRPr="00A77583" w:rsidRDefault="00A7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  <w:r w:rsidR="00C70FDB"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completion</w:t>
            </w:r>
          </w:p>
        </w:tc>
        <w:tc>
          <w:tcPr>
            <w:tcW w:w="1870" w:type="dxa"/>
          </w:tcPr>
          <w:p w:rsidR="00F155E8" w:rsidRPr="00A77583" w:rsidRDefault="00F15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155E8" w:rsidRPr="00A77583" w:rsidRDefault="00F15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155E8" w:rsidRPr="00A77583" w:rsidRDefault="00F15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5E8" w:rsidTr="00F155E8">
        <w:tc>
          <w:tcPr>
            <w:tcW w:w="1870" w:type="dxa"/>
          </w:tcPr>
          <w:p w:rsidR="00F155E8" w:rsidRPr="00A77583" w:rsidRDefault="00F1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Program Goals Completed</w:t>
            </w:r>
          </w:p>
        </w:tc>
        <w:tc>
          <w:tcPr>
            <w:tcW w:w="1870" w:type="dxa"/>
          </w:tcPr>
          <w:p w:rsidR="00F155E8" w:rsidRPr="00A77583" w:rsidRDefault="005A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Clearly identifies all goals from the previous cycle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and alignment with Strategic Directions. 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Provides detailed and specific outcomes for each goal, including quantitative and qualitative data.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Clearly articulates how the outcomes will influence future goals and program improvements.</w:t>
            </w:r>
          </w:p>
        </w:tc>
        <w:tc>
          <w:tcPr>
            <w:tcW w:w="1870" w:type="dxa"/>
          </w:tcPr>
          <w:p w:rsidR="00F155E8" w:rsidRPr="00A77583" w:rsidRDefault="005A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Identifies most goals but may lack some specifics.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Explains alignment with 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trategic 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irections, but lacks depth.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Describes outcomes for most goals, with some data provided.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Indicates some impact on future goals but lacks clarity.</w:t>
            </w:r>
          </w:p>
        </w:tc>
        <w:tc>
          <w:tcPr>
            <w:tcW w:w="1870" w:type="dxa"/>
          </w:tcPr>
          <w:p w:rsidR="00F155E8" w:rsidRPr="00A77583" w:rsidRDefault="005A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Identifies some goals, but </w:t>
            </w:r>
            <w:r w:rsidR="00A77583"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details are vague.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Limited explanation of alignment; may miss key connections.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Outcomes are mentioned but lack detail or supporting data.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Limited discussion of potential impact on program improvement.</w:t>
            </w:r>
          </w:p>
        </w:tc>
        <w:tc>
          <w:tcPr>
            <w:tcW w:w="1870" w:type="dxa"/>
          </w:tcPr>
          <w:p w:rsidR="00F155E8" w:rsidRPr="00A77583" w:rsidRDefault="005A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Fails to identify goals or provides minimal details.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No alignment with 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trategic 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irections identified.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Limited discussion of potential impact on program improvement.</w:t>
            </w:r>
          </w:p>
        </w:tc>
      </w:tr>
      <w:tr w:rsidR="00C70FDB" w:rsidTr="00154A19"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Program Goals</w:t>
            </w:r>
          </w:p>
        </w:tc>
        <w:tc>
          <w:tcPr>
            <w:tcW w:w="1870" w:type="dxa"/>
          </w:tcPr>
          <w:p w:rsidR="00C70FDB" w:rsidRPr="00A77583" w:rsidRDefault="005A0222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eastAsia="Times New Roman" w:hAnsi="Times New Roman" w:cs="Times New Roman"/>
                <w:sz w:val="24"/>
                <w:szCs w:val="24"/>
              </w:rPr>
              <w:t>Well-defined</w:t>
            </w:r>
            <w:r w:rsidR="00C70FDB" w:rsidRPr="00A7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goals with de</w:t>
            </w:r>
            <w:r w:rsidR="00C70FDB" w:rsidRPr="003D57CF">
              <w:rPr>
                <w:rFonts w:ascii="Times New Roman" w:eastAsia="Times New Roman" w:hAnsi="Times New Roman" w:cs="Times New Roman"/>
                <w:sz w:val="24"/>
                <w:szCs w:val="24"/>
              </w:rPr>
              <w:t>tailed action plans for improvement based on data and outcomes</w:t>
            </w:r>
            <w:r w:rsidR="00C70FDB" w:rsidRPr="00A7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253EE" w:rsidRPr="00A7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Tied to resource requests. </w:t>
            </w:r>
            <w:r w:rsidR="00C70FDB" w:rsidRPr="00A775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Aligned to Strategic Plan</w:t>
            </w:r>
          </w:p>
        </w:tc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Goals are defined.</w:t>
            </w:r>
          </w:p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CF">
              <w:rPr>
                <w:rFonts w:ascii="Times New Roman" w:eastAsia="Times New Roman" w:hAnsi="Times New Roman" w:cs="Times New Roman"/>
                <w:sz w:val="24"/>
                <w:szCs w:val="24"/>
              </w:rPr>
              <w:t>Action plans are present but may lack detail or specificity.</w:t>
            </w:r>
            <w:r w:rsidRPr="00A7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7583">
              <w:rPr>
                <w:rFonts w:ascii="Times New Roman" w:eastAsia="Times New Roman" w:hAnsi="Times New Roman" w:cs="Times New Roman"/>
                <w:sz w:val="24"/>
                <w:szCs w:val="24"/>
              </w:rPr>
              <w:t>Aligned to Strategic Plan</w:t>
            </w:r>
          </w:p>
        </w:tc>
        <w:tc>
          <w:tcPr>
            <w:tcW w:w="1870" w:type="dxa"/>
            <w:vAlign w:val="center"/>
          </w:tcPr>
          <w:p w:rsidR="00C70FDB" w:rsidRPr="003D57CF" w:rsidRDefault="00C70FDB" w:rsidP="00C70F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Goals </w:t>
            </w:r>
            <w:r w:rsidRPr="003D57CF">
              <w:rPr>
                <w:rFonts w:ascii="Times New Roman" w:eastAsia="Times New Roman" w:hAnsi="Times New Roman" w:cs="Times New Roman"/>
                <w:sz w:val="24"/>
                <w:szCs w:val="24"/>
              </w:rPr>
              <w:t>are vague or lack sufficient</w:t>
            </w:r>
            <w:r w:rsidRPr="00A77583">
              <w:rPr>
                <w:rFonts w:ascii="Times New Roman" w:eastAsia="Times New Roman" w:hAnsi="Times New Roman" w:cs="Times New Roman"/>
                <w:sz w:val="24"/>
                <w:szCs w:val="24"/>
              </w:rPr>
              <w:t>ly detailed action plans.</w:t>
            </w:r>
          </w:p>
        </w:tc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eastAsia="Times New Roman" w:hAnsi="Times New Roman" w:cs="Times New Roman"/>
                <w:sz w:val="24"/>
                <w:szCs w:val="24"/>
              </w:rPr>
              <w:t>Goals</w:t>
            </w:r>
            <w:r w:rsidRPr="003D5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 unclear or missing</w:t>
            </w:r>
            <w:r w:rsidRPr="00A77583">
              <w:rPr>
                <w:rFonts w:ascii="Times New Roman" w:eastAsia="Times New Roman" w:hAnsi="Times New Roman" w:cs="Times New Roman"/>
                <w:sz w:val="24"/>
                <w:szCs w:val="24"/>
              </w:rPr>
              <w:t>, and no action plan is provided</w:t>
            </w:r>
          </w:p>
        </w:tc>
      </w:tr>
      <w:tr w:rsidR="00C70FDB" w:rsidTr="00154A19"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Program Analysis</w:t>
            </w:r>
          </w:p>
        </w:tc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CF">
              <w:rPr>
                <w:rFonts w:ascii="Times New Roman" w:eastAsia="Times New Roman" w:hAnsi="Times New Roman" w:cs="Times New Roman"/>
                <w:sz w:val="24"/>
                <w:szCs w:val="24"/>
              </w:rPr>
              <w:t>Comprehensive analysis of relevant data, with clear interpretation and implications.</w:t>
            </w:r>
          </w:p>
        </w:tc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CF">
              <w:rPr>
                <w:rFonts w:ascii="Times New Roman" w:eastAsia="Times New Roman" w:hAnsi="Times New Roman" w:cs="Times New Roman"/>
                <w:sz w:val="24"/>
                <w:szCs w:val="24"/>
              </w:rPr>
              <w:t>Good data analysis with some interpretation, but may miss key points.</w:t>
            </w:r>
          </w:p>
        </w:tc>
        <w:tc>
          <w:tcPr>
            <w:tcW w:w="1870" w:type="dxa"/>
            <w:vAlign w:val="center"/>
          </w:tcPr>
          <w:p w:rsidR="00C70FDB" w:rsidRPr="003D57CF" w:rsidRDefault="00C70FDB" w:rsidP="00C70F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CF">
              <w:rPr>
                <w:rFonts w:ascii="Times New Roman" w:eastAsia="Times New Roman" w:hAnsi="Times New Roman" w:cs="Times New Roman"/>
                <w:sz w:val="24"/>
                <w:szCs w:val="24"/>
              </w:rPr>
              <w:t>Action plans are vague or poorly defined.</w:t>
            </w:r>
          </w:p>
        </w:tc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CF">
              <w:rPr>
                <w:rFonts w:ascii="Times New Roman" w:eastAsia="Times New Roman" w:hAnsi="Times New Roman" w:cs="Times New Roman"/>
                <w:sz w:val="24"/>
                <w:szCs w:val="24"/>
              </w:rPr>
              <w:t>Minimal data analysis; does not support findings.</w:t>
            </w:r>
          </w:p>
        </w:tc>
      </w:tr>
      <w:tr w:rsidR="00C70FDB" w:rsidTr="00F155E8"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Labor Market</w:t>
            </w:r>
          </w:p>
        </w:tc>
        <w:tc>
          <w:tcPr>
            <w:tcW w:w="1870" w:type="dxa"/>
          </w:tcPr>
          <w:p w:rsidR="00C70FDB" w:rsidRPr="00A77583" w:rsidRDefault="008E1AD0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Provides a thorough analysis demonstrating clear alignment with documented labor market demand, supported by data p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rovided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02D7"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5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C02D7" w:rsidRPr="00A77583">
              <w:rPr>
                <w:rFonts w:ascii="Times New Roman" w:hAnsi="Times New Roman" w:cs="Times New Roman"/>
                <w:sz w:val="24"/>
                <w:szCs w:val="24"/>
              </w:rPr>
              <w:t>ssesses potential duplication of training programs in the service area</w:t>
            </w:r>
          </w:p>
        </w:tc>
        <w:tc>
          <w:tcPr>
            <w:tcW w:w="1870" w:type="dxa"/>
          </w:tcPr>
          <w:p w:rsidR="00C70FDB" w:rsidRPr="00A77583" w:rsidRDefault="008E1AD0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Analyzes demand with good support from labor market data</w:t>
            </w:r>
            <w:r w:rsidR="00DB1257" w:rsidRPr="00A775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but may miss some points.</w:t>
            </w:r>
            <w:r w:rsidR="00DC02D7"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Fair assessment of duplication</w:t>
            </w:r>
          </w:p>
        </w:tc>
        <w:tc>
          <w:tcPr>
            <w:tcW w:w="1870" w:type="dxa"/>
          </w:tcPr>
          <w:p w:rsidR="00C70FDB" w:rsidRPr="00A77583" w:rsidRDefault="00DB1257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Limited analysis; mentions demand but lacks substantial data 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02D7"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2D7" w:rsidRPr="00A77583">
              <w:rPr>
                <w:rFonts w:ascii="Times New Roman" w:hAnsi="Times New Roman" w:cs="Times New Roman"/>
                <w:sz w:val="24"/>
                <w:szCs w:val="24"/>
              </w:rPr>
              <w:t>Limited assessment of duplication</w:t>
            </w:r>
          </w:p>
        </w:tc>
        <w:tc>
          <w:tcPr>
            <w:tcW w:w="1870" w:type="dxa"/>
          </w:tcPr>
          <w:p w:rsidR="00C70FDB" w:rsidRPr="00A77583" w:rsidRDefault="00DB1257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No clear analysis of labor market demand; lacks supporting data.</w:t>
            </w:r>
            <w:r w:rsidR="00DC02D7"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No assessment of duplication.</w:t>
            </w:r>
          </w:p>
        </w:tc>
      </w:tr>
      <w:tr w:rsidR="00C70FDB" w:rsidTr="00F155E8"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AUOs (3-year)</w:t>
            </w:r>
          </w:p>
        </w:tc>
        <w:tc>
          <w:tcPr>
            <w:tcW w:w="1870" w:type="dxa"/>
          </w:tcPr>
          <w:p w:rsidR="00C70FDB" w:rsidRPr="00A77583" w:rsidRDefault="00CE00C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Clearly articulates the AUO with specific examples and measurable criteria for success.</w:t>
            </w:r>
            <w:r w:rsidR="00A110C6"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0C6" w:rsidRPr="00A77583">
              <w:rPr>
                <w:rFonts w:ascii="Times New Roman" w:hAnsi="Times New Roman" w:cs="Times New Roman"/>
                <w:sz w:val="24"/>
                <w:szCs w:val="24"/>
              </w:rPr>
              <w:t>Strongly demonstrates how the AUO aligns with the corresponding ILO, with specific examples</w:t>
            </w:r>
            <w:r w:rsidR="00A77583" w:rsidRPr="00A77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C70FDB" w:rsidRPr="00A77583" w:rsidRDefault="00CE00C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Articulates the AUO but may lack some specificity or measurable criteria</w:t>
            </w: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10C6"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0C6" w:rsidRPr="00A77583">
              <w:rPr>
                <w:rFonts w:ascii="Times New Roman" w:hAnsi="Times New Roman" w:cs="Times New Roman"/>
                <w:sz w:val="24"/>
                <w:szCs w:val="24"/>
              </w:rPr>
              <w:t>Shows some alignment with the ILO, but may lack specific examples.</w:t>
            </w:r>
          </w:p>
        </w:tc>
        <w:tc>
          <w:tcPr>
            <w:tcW w:w="1870" w:type="dxa"/>
          </w:tcPr>
          <w:p w:rsidR="00C70FDB" w:rsidRPr="00A77583" w:rsidRDefault="00CE00C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AUO description is vague or lacks clarity.</w:t>
            </w:r>
            <w:r w:rsidR="00A110C6"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0C6" w:rsidRPr="00A77583">
              <w:rPr>
                <w:rFonts w:ascii="Times New Roman" w:hAnsi="Times New Roman" w:cs="Times New Roman"/>
                <w:sz w:val="24"/>
                <w:szCs w:val="24"/>
              </w:rPr>
              <w:t>Limited alignment; connection to the ILO is unclear.</w:t>
            </w:r>
          </w:p>
        </w:tc>
        <w:tc>
          <w:tcPr>
            <w:tcW w:w="1870" w:type="dxa"/>
          </w:tcPr>
          <w:p w:rsidR="00C70FDB" w:rsidRPr="00A77583" w:rsidRDefault="00CE00C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AUO description is unclear or missing.</w:t>
            </w:r>
            <w:r w:rsidR="00A110C6"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0C6" w:rsidRPr="00A77583">
              <w:rPr>
                <w:rFonts w:ascii="Times New Roman" w:hAnsi="Times New Roman" w:cs="Times New Roman"/>
                <w:sz w:val="24"/>
                <w:szCs w:val="24"/>
              </w:rPr>
              <w:t>No clear alignment with the ILO is demonstrated.</w:t>
            </w:r>
          </w:p>
        </w:tc>
      </w:tr>
      <w:tr w:rsidR="00C70FDB" w:rsidTr="00F155E8"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Assessment (3-year)</w:t>
            </w:r>
          </w:p>
        </w:tc>
        <w:tc>
          <w:tcPr>
            <w:tcW w:w="1870" w:type="dxa"/>
          </w:tcPr>
          <w:p w:rsidR="00C70FDB" w:rsidRPr="00A77583" w:rsidRDefault="00A77583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70FDB" w:rsidRPr="00A77583">
              <w:rPr>
                <w:rFonts w:ascii="Times New Roman" w:hAnsi="Times New Roman" w:cs="Times New Roman"/>
                <w:sz w:val="24"/>
                <w:szCs w:val="24"/>
              </w:rPr>
              <w:t>ote completion</w:t>
            </w:r>
          </w:p>
        </w:tc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DB" w:rsidTr="00F155E8"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Curriculum (3-year)</w:t>
            </w:r>
          </w:p>
        </w:tc>
        <w:tc>
          <w:tcPr>
            <w:tcW w:w="1870" w:type="dxa"/>
          </w:tcPr>
          <w:p w:rsidR="00C70FDB" w:rsidRPr="00A77583" w:rsidRDefault="00A77583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70FDB" w:rsidRPr="00A77583">
              <w:rPr>
                <w:rFonts w:ascii="Times New Roman" w:hAnsi="Times New Roman" w:cs="Times New Roman"/>
                <w:sz w:val="24"/>
                <w:szCs w:val="24"/>
              </w:rPr>
              <w:t>ote completion</w:t>
            </w:r>
          </w:p>
        </w:tc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DB" w:rsidTr="00F155E8"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Snapshot, Conclusion</w:t>
            </w:r>
          </w:p>
        </w:tc>
        <w:tc>
          <w:tcPr>
            <w:tcW w:w="1870" w:type="dxa"/>
          </w:tcPr>
          <w:p w:rsidR="00C70FDB" w:rsidRPr="00A77583" w:rsidRDefault="00DC02D7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Provides a clear, concise, and comprehensive summary of the program’s current status and findings.</w:t>
            </w:r>
          </w:p>
        </w:tc>
        <w:tc>
          <w:tcPr>
            <w:tcW w:w="1870" w:type="dxa"/>
          </w:tcPr>
          <w:p w:rsidR="00C70FDB" w:rsidRPr="00A77583" w:rsidRDefault="00A979A9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The summary</w:t>
            </w:r>
            <w:r w:rsidR="00DC02D7"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is clear but may lack some detail or depth.</w:t>
            </w:r>
          </w:p>
        </w:tc>
        <w:tc>
          <w:tcPr>
            <w:tcW w:w="1870" w:type="dxa"/>
          </w:tcPr>
          <w:p w:rsidR="00C70FDB" w:rsidRPr="00A77583" w:rsidRDefault="00A979A9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The s</w:t>
            </w:r>
            <w:r w:rsidR="00DC02D7"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ummary is vague or unclear; </w:t>
            </w:r>
            <w:r w:rsidR="00A77583"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r w:rsidR="00DC02D7" w:rsidRPr="00A77583">
              <w:rPr>
                <w:rFonts w:ascii="Times New Roman" w:hAnsi="Times New Roman" w:cs="Times New Roman"/>
                <w:sz w:val="24"/>
                <w:szCs w:val="24"/>
              </w:rPr>
              <w:t>lacks key details.</w:t>
            </w:r>
          </w:p>
        </w:tc>
        <w:tc>
          <w:tcPr>
            <w:tcW w:w="1870" w:type="dxa"/>
          </w:tcPr>
          <w:p w:rsidR="00C70FDB" w:rsidRPr="00A77583" w:rsidRDefault="00A979A9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The summary</w:t>
            </w:r>
            <w:r w:rsidR="00DC02D7" w:rsidRPr="00A77583">
              <w:rPr>
                <w:rFonts w:ascii="Times New Roman" w:hAnsi="Times New Roman" w:cs="Times New Roman"/>
                <w:sz w:val="24"/>
                <w:szCs w:val="24"/>
              </w:rPr>
              <w:t xml:space="preserve"> is poorly organized or unclear.</w:t>
            </w:r>
          </w:p>
        </w:tc>
      </w:tr>
      <w:tr w:rsidR="00C70FDB" w:rsidTr="00F155E8"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Resource Requests</w:t>
            </w:r>
          </w:p>
        </w:tc>
        <w:tc>
          <w:tcPr>
            <w:tcW w:w="1870" w:type="dxa"/>
          </w:tcPr>
          <w:p w:rsidR="00C70FDB" w:rsidRPr="00A77583" w:rsidRDefault="00A77583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3">
              <w:rPr>
                <w:rFonts w:ascii="Times New Roman" w:hAnsi="Times New Roman" w:cs="Times New Roman"/>
                <w:sz w:val="24"/>
                <w:szCs w:val="24"/>
              </w:rPr>
              <w:t>Note completion and tie to Program Goals and/or Program Analysis</w:t>
            </w:r>
          </w:p>
        </w:tc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70FDB" w:rsidRPr="00A77583" w:rsidRDefault="00C70FDB" w:rsidP="00C7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D32" w:rsidRDefault="00591D32" w:rsidP="00A77583"/>
    <w:sectPr w:rsidR="00591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5271E"/>
    <w:multiLevelType w:val="multilevel"/>
    <w:tmpl w:val="BEA08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7A3DCE"/>
    <w:multiLevelType w:val="multilevel"/>
    <w:tmpl w:val="98D8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CF"/>
    <w:rsid w:val="001251C3"/>
    <w:rsid w:val="003253EE"/>
    <w:rsid w:val="003D57CF"/>
    <w:rsid w:val="00540340"/>
    <w:rsid w:val="00591D32"/>
    <w:rsid w:val="005A0222"/>
    <w:rsid w:val="008E1AD0"/>
    <w:rsid w:val="00A110C6"/>
    <w:rsid w:val="00A117DD"/>
    <w:rsid w:val="00A77583"/>
    <w:rsid w:val="00A979A9"/>
    <w:rsid w:val="00AF7FCD"/>
    <w:rsid w:val="00B95BD2"/>
    <w:rsid w:val="00C70FDB"/>
    <w:rsid w:val="00CE00CB"/>
    <w:rsid w:val="00DB1257"/>
    <w:rsid w:val="00DC02D7"/>
    <w:rsid w:val="00F155E8"/>
    <w:rsid w:val="00F2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F57B4"/>
  <w15:chartTrackingRefBased/>
  <w15:docId w15:val="{B132F12D-C08A-400A-9235-ED1CAAFD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57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57C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D57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448</Words>
  <Characters>3143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Nickell</dc:creator>
  <cp:keywords/>
  <dc:description/>
  <cp:lastModifiedBy>Kimberly Nickell</cp:lastModifiedBy>
  <cp:revision>9</cp:revision>
  <dcterms:created xsi:type="dcterms:W3CDTF">2025-10-14T16:45:00Z</dcterms:created>
  <dcterms:modified xsi:type="dcterms:W3CDTF">2025-10-15T21:06:00Z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db6dd261-892c-4a18-82c4-dcf6ee7dcb9b</vt:lpwstr>
  </property>
</Properties>
</file>