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  <w:bookmarkStart w:id="0" w:name="_GoBack"/>
      <w:bookmarkEnd w:id="0"/>
    </w:p>
    <w:p w14:paraId="6CC9675F" w14:textId="1E92C39C" w:rsidR="00D84AB9" w:rsidRPr="004D7273" w:rsidRDefault="00B66BBB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D7273">
        <w:rPr>
          <w:rFonts w:ascii="Times New Roman" w:hAnsi="Times New Roman" w:cs="Times New Roman"/>
          <w:sz w:val="24"/>
          <w:szCs w:val="24"/>
        </w:rPr>
        <w:t>March</w:t>
      </w:r>
      <w:r w:rsidR="0071516C" w:rsidRPr="004D7273">
        <w:rPr>
          <w:rFonts w:ascii="Times New Roman" w:hAnsi="Times New Roman" w:cs="Times New Roman"/>
          <w:sz w:val="24"/>
          <w:szCs w:val="24"/>
        </w:rPr>
        <w:t xml:space="preserve"> 6</w:t>
      </w:r>
      <w:r w:rsidR="00597F6C" w:rsidRPr="004D7273">
        <w:rPr>
          <w:rFonts w:ascii="Times New Roman" w:hAnsi="Times New Roman" w:cs="Times New Roman"/>
          <w:sz w:val="24"/>
          <w:szCs w:val="24"/>
        </w:rPr>
        <w:t>,</w:t>
      </w:r>
      <w:r w:rsidR="006B7D9D" w:rsidRPr="004D7273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058F8866" w14:textId="75B4FF87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D7273">
        <w:rPr>
          <w:rFonts w:ascii="Times New Roman" w:hAnsi="Times New Roman" w:cs="Times New Roman"/>
          <w:sz w:val="24"/>
          <w:szCs w:val="24"/>
        </w:rPr>
        <w:t>12:00</w:t>
      </w:r>
      <w:r w:rsidR="001362B9" w:rsidRPr="004D7273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4D7273">
        <w:rPr>
          <w:rFonts w:ascii="Times New Roman" w:hAnsi="Times New Roman" w:cs="Times New Roman"/>
          <w:sz w:val="24"/>
          <w:szCs w:val="24"/>
        </w:rPr>
        <w:t xml:space="preserve"> </w:t>
      </w:r>
      <w:r w:rsidR="00382D0C" w:rsidRPr="004D7273">
        <w:rPr>
          <w:rFonts w:ascii="Times New Roman" w:hAnsi="Times New Roman" w:cs="Times New Roman"/>
          <w:sz w:val="24"/>
          <w:szCs w:val="24"/>
        </w:rPr>
        <w:t>CC 233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1C138EC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</w:t>
            </w:r>
            <w:r w:rsidRPr="006F67B5">
              <w:rPr>
                <w:rFonts w:ascii="Times New Roman" w:hAnsi="Times New Roman" w:cs="Times New Roman"/>
              </w:rPr>
              <w:t xml:space="preserve">–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Commiso, Grace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2FEE9568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</w:t>
            </w:r>
            <w:r w:rsidRPr="006F67B5">
              <w:rPr>
                <w:rFonts w:ascii="Times New Roman" w:hAnsi="Times New Roman" w:cs="Times New Roman"/>
              </w:rPr>
              <w:t xml:space="preserve">–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Howell, Christina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4D659D35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Financial Aid Director or designee</w:t>
            </w:r>
            <w:r w:rsidRPr="006F67B5"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  <w:r w:rsidR="00D71CED" w:rsidRPr="006F67B5">
              <w:rPr>
                <w:rFonts w:ascii="Times New Roman" w:hAnsi="Times New Roman" w:cs="Times New Roman"/>
                <w:b/>
              </w:rPr>
              <w:t>, Jennifer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6B9B5AF6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Counseling Dean or designee</w:t>
            </w:r>
            <w:r w:rsidRPr="006F67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6F67B5">
              <w:rPr>
                <w:rFonts w:ascii="Times New Roman" w:hAnsi="Times New Roman" w:cs="Times New Roman"/>
                <w:b/>
              </w:rPr>
              <w:t>Marquez, Marisa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074F036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Perlado, Ben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</w:t>
            </w:r>
            <w:r w:rsidR="006F67B5">
              <w:rPr>
                <w:rFonts w:ascii="Times New Roman" w:hAnsi="Times New Roman" w:cs="Times New Roman"/>
              </w:rPr>
              <w:t xml:space="preserve">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 xml:space="preserve">Faculty </w:t>
            </w:r>
            <w:r w:rsidRPr="006F67B5">
              <w:rPr>
                <w:rFonts w:ascii="Times New Roman" w:hAnsi="Times New Roman" w:cs="Times New Roman"/>
                <w:b/>
              </w:rPr>
              <w:t>Leads</w:t>
            </w:r>
          </w:p>
        </w:tc>
        <w:tc>
          <w:tcPr>
            <w:tcW w:w="5667" w:type="dxa"/>
            <w:vAlign w:val="center"/>
          </w:tcPr>
          <w:p w14:paraId="3237C991" w14:textId="60500CC8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Pr="006F67B5">
              <w:rPr>
                <w:rFonts w:ascii="Times New Roman" w:hAnsi="Times New Roman" w:cs="Times New Roman"/>
                <w:b/>
              </w:rPr>
              <w:t>Melby, Anna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57B603B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Arts, Communication</w:t>
            </w:r>
            <w:r w:rsidRPr="006F67B5">
              <w:rPr>
                <w:rFonts w:ascii="Times New Roman" w:hAnsi="Times New Roman" w:cs="Times New Roman"/>
              </w:rPr>
              <w:t xml:space="preserve"> &amp; </w:t>
            </w:r>
            <w:r w:rsidRPr="006F67B5">
              <w:rPr>
                <w:rFonts w:ascii="Times New Roman" w:hAnsi="Times New Roman" w:cs="Times New Roman"/>
              </w:rPr>
              <w:t>Humanities</w:t>
            </w:r>
            <w:r w:rsidRPr="006F67B5"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Maddox, Matthew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5BB437E" w14:textId="77777777" w:rsidTr="00D71CED">
        <w:tc>
          <w:tcPr>
            <w:tcW w:w="1705" w:type="dxa"/>
            <w:vMerge/>
            <w:vAlign w:val="center"/>
          </w:tcPr>
          <w:p w14:paraId="1D536DE4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4AB744F" w14:textId="50030CF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Pr="006F67B5">
              <w:rPr>
                <w:rFonts w:ascii="Times New Roman" w:hAnsi="Times New Roman" w:cs="Times New Roman"/>
                <w:b/>
              </w:rPr>
              <w:t>Peet, Laura</w:t>
            </w:r>
          </w:p>
        </w:tc>
        <w:tc>
          <w:tcPr>
            <w:tcW w:w="1978" w:type="dxa"/>
          </w:tcPr>
          <w:p w14:paraId="6099C22E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7B69C5B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Pr="006F67B5">
              <w:rPr>
                <w:rFonts w:ascii="Times New Roman" w:hAnsi="Times New Roman" w:cs="Times New Roman"/>
                <w:b/>
              </w:rPr>
              <w:t>Menjivar, Rudy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23D36CA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Pr="006F67B5">
              <w:rPr>
                <w:rFonts w:ascii="Times New Roman" w:hAnsi="Times New Roman" w:cs="Times New Roman"/>
                <w:b/>
              </w:rPr>
              <w:t>Bligh, Kimberly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00FC14B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Pr="006F67B5">
              <w:rPr>
                <w:rFonts w:ascii="Times New Roman" w:hAnsi="Times New Roman" w:cs="Times New Roman"/>
                <w:b/>
              </w:rPr>
              <w:t>San Gil, Deborah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1BA2E78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Pr="006F67B5">
              <w:rPr>
                <w:rFonts w:ascii="Times New Roman" w:hAnsi="Times New Roman" w:cs="Times New Roman"/>
                <w:b/>
              </w:rPr>
              <w:t>Recinos, Rony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54AC1AA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Pr="006F67B5">
              <w:rPr>
                <w:rFonts w:ascii="Times New Roman" w:hAnsi="Times New Roman" w:cs="Times New Roman"/>
                <w:b/>
              </w:rPr>
              <w:t>Burton, Brent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5FFFB89F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</w:t>
            </w:r>
            <w:r w:rsidRPr="006F67B5"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Rohac, David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63F29ED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STEM</w:t>
            </w:r>
            <w:r w:rsidRPr="006F67B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  <w:r w:rsidRPr="006F67B5">
              <w:rPr>
                <w:rFonts w:ascii="Times New Roman" w:hAnsi="Times New Roman" w:cs="Times New Roman"/>
                <w:b/>
              </w:rPr>
              <w:t>, James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5FEB79D5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STEM</w:t>
            </w:r>
            <w:r w:rsidRPr="006F67B5"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Steele, Travis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82EF50" w14:textId="40AFC29A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615"/>
      </w:tblGrid>
      <w:tr w:rsidR="006176DC" w14:paraId="3976CEB7" w14:textId="77777777" w:rsidTr="008E45BC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8E45BC">
        <w:trPr>
          <w:trHeight w:val="500"/>
        </w:trPr>
        <w:tc>
          <w:tcPr>
            <w:tcW w:w="7735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 xml:space="preserve">Set </w:t>
            </w:r>
            <w:proofErr w:type="spellStart"/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Notetaker</w:t>
            </w:r>
            <w:proofErr w:type="spellEnd"/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8E45BC">
        <w:trPr>
          <w:trHeight w:val="980"/>
        </w:trPr>
        <w:tc>
          <w:tcPr>
            <w:tcW w:w="7735" w:type="dxa"/>
          </w:tcPr>
          <w:p w14:paraId="08A33D29" w14:textId="2BBC68B0" w:rsidR="00597F6C" w:rsidRDefault="005732F0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B0D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Christie</w:t>
            </w:r>
            <w:r w:rsidR="00D14E32">
              <w:rPr>
                <w:rFonts w:ascii="Times New Roman" w:hAnsi="Times New Roman" w:cs="Times New Roman"/>
                <w:sz w:val="24"/>
                <w:szCs w:val="24"/>
              </w:rPr>
              <w:t xml:space="preserve"> Howell</w:t>
            </w:r>
          </w:p>
          <w:p w14:paraId="2C38F2D6" w14:textId="77777777" w:rsidR="00D14E32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C9936" w14:textId="585B2F1B" w:rsidR="00B66BBB" w:rsidRPr="00B66BBB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Special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College Council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Meeting called </w:t>
            </w:r>
            <w:r w:rsidR="006F67B5">
              <w:rPr>
                <w:rFonts w:ascii="Times New Roman" w:hAnsi="Times New Roman" w:cs="Times New Roman"/>
                <w:sz w:val="24"/>
                <w:szCs w:val="24"/>
              </w:rPr>
              <w:t xml:space="preserve">two weeks ago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 discuss the b</w:t>
            </w:r>
            <w:r w:rsidR="00B66BBB">
              <w:rPr>
                <w:rFonts w:ascii="Times New Roman" w:hAnsi="Times New Roman" w:cs="Times New Roman"/>
                <w:sz w:val="24"/>
                <w:szCs w:val="24"/>
              </w:rPr>
              <w:t>eginning prep for Educational Master Plan cycle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the change of ACCJC standards for BCs next ISER report. See attached AIQ report to senate or CC committee page for more details.</w:t>
            </w:r>
          </w:p>
          <w:p w14:paraId="2523BF76" w14:textId="7F6705AB" w:rsidR="00617F81" w:rsidRDefault="00617F81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0FB19" w14:textId="0F3BEA96" w:rsidR="00BB0D3C" w:rsidRPr="00BB0D3C" w:rsidRDefault="00BB0D3C" w:rsidP="00BB0D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F7DC84B" w14:textId="7FE3B894" w:rsidR="005732F0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5732F0" w14:paraId="35FDBB5F" w14:textId="77777777" w:rsidTr="0071516C">
        <w:trPr>
          <w:trHeight w:val="611"/>
        </w:trPr>
        <w:tc>
          <w:tcPr>
            <w:tcW w:w="7735" w:type="dxa"/>
          </w:tcPr>
          <w:p w14:paraId="7164E4FF" w14:textId="2D0EE6E4" w:rsidR="008E45BC" w:rsidRPr="005732F0" w:rsidRDefault="0071516C" w:rsidP="00D14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Ensure Learning: Christie</w:t>
            </w:r>
            <w:r w:rsidR="00D14E32">
              <w:rPr>
                <w:rFonts w:ascii="Times New Roman" w:hAnsi="Times New Roman" w:cs="Times New Roman"/>
                <w:sz w:val="24"/>
                <w:szCs w:val="24"/>
              </w:rPr>
              <w:t xml:space="preserve"> Howell</w:t>
            </w:r>
          </w:p>
        </w:tc>
        <w:tc>
          <w:tcPr>
            <w:tcW w:w="1615" w:type="dxa"/>
          </w:tcPr>
          <w:p w14:paraId="46B201D9" w14:textId="4F973ED5" w:rsidR="005732F0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D14E32" w14:paraId="21FC068A" w14:textId="77777777" w:rsidTr="0071516C">
        <w:trPr>
          <w:trHeight w:val="611"/>
        </w:trPr>
        <w:tc>
          <w:tcPr>
            <w:tcW w:w="7735" w:type="dxa"/>
          </w:tcPr>
          <w:p w14:paraId="5C878C5E" w14:textId="6D19F225" w:rsidR="00D14E32" w:rsidRDefault="00D14E32" w:rsidP="00D14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Pathway Mapper: Erica Menchaca</w:t>
            </w:r>
          </w:p>
        </w:tc>
        <w:tc>
          <w:tcPr>
            <w:tcW w:w="1615" w:type="dxa"/>
          </w:tcPr>
          <w:p w14:paraId="5720D79A" w14:textId="3BB5FFAB" w:rsidR="00D14E32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D14E32" w14:paraId="6091C0F5" w14:textId="77777777" w:rsidTr="0071516C">
        <w:trPr>
          <w:trHeight w:val="611"/>
        </w:trPr>
        <w:tc>
          <w:tcPr>
            <w:tcW w:w="7735" w:type="dxa"/>
          </w:tcPr>
          <w:p w14:paraId="52A45F9A" w14:textId="10A44667" w:rsidR="00D14E32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Starfish Progress Report Data: Nicole Avina</w:t>
            </w:r>
          </w:p>
          <w:p w14:paraId="25757C80" w14:textId="77777777" w:rsidR="00D14E32" w:rsidRDefault="00D14E32" w:rsidP="0071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736135E" w14:textId="7282D8D4" w:rsidR="00D14E32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  <w:tr w:rsidR="00D14E32" w14:paraId="4AEA1EFA" w14:textId="77777777" w:rsidTr="0071516C">
        <w:trPr>
          <w:trHeight w:val="611"/>
        </w:trPr>
        <w:tc>
          <w:tcPr>
            <w:tcW w:w="7735" w:type="dxa"/>
          </w:tcPr>
          <w:p w14:paraId="4F932390" w14:textId="0E96FAED" w:rsidR="00D14E32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Tutoring Referrals: Kimberly Bligh</w:t>
            </w:r>
            <w:r w:rsidR="00372EA4">
              <w:rPr>
                <w:rFonts w:ascii="Times New Roman" w:hAnsi="Times New Roman" w:cs="Times New Roman"/>
                <w:sz w:val="24"/>
                <w:szCs w:val="24"/>
              </w:rPr>
              <w:t xml:space="preserve"> &amp; Rebecca Farley</w:t>
            </w:r>
          </w:p>
        </w:tc>
        <w:tc>
          <w:tcPr>
            <w:tcW w:w="1615" w:type="dxa"/>
          </w:tcPr>
          <w:p w14:paraId="5AC822C1" w14:textId="5E79BDA9" w:rsidR="00D14E32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A54421" w14:paraId="28390A02" w14:textId="77777777" w:rsidTr="0071516C">
        <w:trPr>
          <w:trHeight w:val="800"/>
        </w:trPr>
        <w:tc>
          <w:tcPr>
            <w:tcW w:w="7735" w:type="dxa"/>
          </w:tcPr>
          <w:p w14:paraId="3671D461" w14:textId="77777777" w:rsidR="00A54421" w:rsidRDefault="00A54421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Pathway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Spring Goals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All</w:t>
            </w:r>
          </w:p>
          <w:p w14:paraId="79E018B3" w14:textId="77777777" w:rsidR="006F67B5" w:rsidRDefault="006F67B5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3DBE0" w14:textId="7B6083DD" w:rsidR="006F67B5" w:rsidRDefault="006F67B5" w:rsidP="004D727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Share one goal </w:t>
            </w:r>
            <w:r w:rsidR="004D7273">
              <w:rPr>
                <w:rFonts w:ascii="Times New Roman" w:hAnsi="Times New Roman" w:cs="Times New Roman"/>
                <w:sz w:val="24"/>
                <w:szCs w:val="24"/>
              </w:rPr>
              <w:t xml:space="preserve">or focus for your pathway,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this term.</w:t>
            </w:r>
          </w:p>
        </w:tc>
        <w:tc>
          <w:tcPr>
            <w:tcW w:w="1615" w:type="dxa"/>
          </w:tcPr>
          <w:p w14:paraId="4906E2D6" w14:textId="46C521F4" w:rsidR="00A54421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87F2C"/>
    <w:rsid w:val="001E2AB4"/>
    <w:rsid w:val="002318BE"/>
    <w:rsid w:val="002319D7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72EA4"/>
    <w:rsid w:val="00382D0C"/>
    <w:rsid w:val="00392908"/>
    <w:rsid w:val="003A06C5"/>
    <w:rsid w:val="003A4FA0"/>
    <w:rsid w:val="003B2C33"/>
    <w:rsid w:val="003B6975"/>
    <w:rsid w:val="003F1683"/>
    <w:rsid w:val="003F34AE"/>
    <w:rsid w:val="004020C0"/>
    <w:rsid w:val="00433FE1"/>
    <w:rsid w:val="00470672"/>
    <w:rsid w:val="00484DE6"/>
    <w:rsid w:val="004B2EE5"/>
    <w:rsid w:val="004C3095"/>
    <w:rsid w:val="004D7019"/>
    <w:rsid w:val="004D7273"/>
    <w:rsid w:val="00502168"/>
    <w:rsid w:val="00526D68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E45BC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54421"/>
    <w:rsid w:val="00AA16A4"/>
    <w:rsid w:val="00AB5D9D"/>
    <w:rsid w:val="00AB5F47"/>
    <w:rsid w:val="00AC0267"/>
    <w:rsid w:val="00B06F80"/>
    <w:rsid w:val="00B2186D"/>
    <w:rsid w:val="00B224F4"/>
    <w:rsid w:val="00B51CFE"/>
    <w:rsid w:val="00B66BBB"/>
    <w:rsid w:val="00B7072E"/>
    <w:rsid w:val="00B716D3"/>
    <w:rsid w:val="00B72B9E"/>
    <w:rsid w:val="00B76910"/>
    <w:rsid w:val="00B83F85"/>
    <w:rsid w:val="00BA634B"/>
    <w:rsid w:val="00BA6F4F"/>
    <w:rsid w:val="00BB0D3C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4E32"/>
    <w:rsid w:val="00D16BE4"/>
    <w:rsid w:val="00D2116E"/>
    <w:rsid w:val="00D35718"/>
    <w:rsid w:val="00D4268F"/>
    <w:rsid w:val="00D50CD1"/>
    <w:rsid w:val="00D67CC3"/>
    <w:rsid w:val="00D71CED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6</cp:revision>
  <dcterms:created xsi:type="dcterms:W3CDTF">2023-03-02T22:55:00Z</dcterms:created>
  <dcterms:modified xsi:type="dcterms:W3CDTF">2023-03-06T16:34:00Z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