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877BD7" w:rsidRDefault="00DB56EA" w:rsidP="00EE3DF7">
            <w:pPr>
              <w:rPr>
                <w:highlight w:val="yellow"/>
              </w:rPr>
            </w:pPr>
            <w:r w:rsidRPr="00877BD7">
              <w:rPr>
                <w:highlight w:val="yellow"/>
              </w:rP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A46AC8" w:rsidRDefault="007577B0" w:rsidP="00EE3DF7">
            <w:pPr>
              <w:rPr>
                <w:highlight w:val="yellow"/>
              </w:rPr>
            </w:pPr>
            <w:r w:rsidRPr="00A46AC8">
              <w:rPr>
                <w:highlight w:val="yellow"/>
              </w:rPr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877BD7">
              <w:rPr>
                <w:highlight w:val="yellow"/>
              </w:rPr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866021">
              <w:rPr>
                <w:highlight w:val="yellow"/>
              </w:rPr>
              <w:t>Christie Howell*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4F00AD" w:rsidRDefault="007577B0" w:rsidP="006B5590">
            <w:pPr>
              <w:rPr>
                <w:highlight w:val="yellow"/>
              </w:rPr>
            </w:pPr>
            <w:r w:rsidRPr="004F00AD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4F00AD" w:rsidRDefault="007577B0" w:rsidP="006B5590">
            <w:pPr>
              <w:rPr>
                <w:highlight w:val="yellow"/>
              </w:rPr>
            </w:pPr>
            <w:r w:rsidRPr="004F00AD">
              <w:rPr>
                <w:highlight w:val="yellow"/>
              </w:rPr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4F00AD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4F00AD">
              <w:rPr>
                <w:highlight w:val="yellow"/>
              </w:rPr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 w:rsidRPr="00D2020B">
              <w:rPr>
                <w:highlight w:val="yellow"/>
              </w:rP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D2020B">
              <w:rPr>
                <w:highlight w:val="yellow"/>
              </w:rPr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D2020B" w:rsidRDefault="007577B0" w:rsidP="006B5590">
            <w:pPr>
              <w:rPr>
                <w:highlight w:val="yellow"/>
              </w:rPr>
            </w:pPr>
            <w:r w:rsidRPr="00D2020B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D2020B" w:rsidRDefault="007577B0" w:rsidP="006B5590">
            <w:pPr>
              <w:rPr>
                <w:highlight w:val="yellow"/>
              </w:rPr>
            </w:pPr>
            <w:r w:rsidRPr="00D2020B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D2020B" w:rsidRDefault="000D73AD" w:rsidP="006B5590">
            <w:pPr>
              <w:rPr>
                <w:highlight w:val="yellow"/>
              </w:rPr>
            </w:pPr>
            <w:r w:rsidRPr="00D2020B">
              <w:rPr>
                <w:highlight w:val="yellow"/>
              </w:rPr>
              <w:t>Grace Commiso</w:t>
            </w:r>
            <w:r w:rsidR="00BB3B7F" w:rsidRPr="00D2020B">
              <w:rPr>
                <w:highlight w:val="yellow"/>
              </w:rPr>
              <w:t>*</w:t>
            </w:r>
          </w:p>
        </w:tc>
      </w:tr>
    </w:tbl>
    <w:p w14:paraId="3AE6E719" w14:textId="77777777" w:rsidR="009424C8" w:rsidRDefault="009424C8" w:rsidP="00942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648E3" w14:paraId="5B400EDD" w14:textId="77777777" w:rsidTr="004648E3">
        <w:tc>
          <w:tcPr>
            <w:tcW w:w="5035" w:type="dxa"/>
          </w:tcPr>
          <w:p w14:paraId="7549756A" w14:textId="05E15B4A" w:rsidR="004648E3" w:rsidRDefault="00A851E9" w:rsidP="009424C8">
            <w:r>
              <w:t>Guest</w:t>
            </w:r>
            <w:r w:rsidR="00866021">
              <w:t>s</w:t>
            </w:r>
          </w:p>
        </w:tc>
        <w:tc>
          <w:tcPr>
            <w:tcW w:w="5035" w:type="dxa"/>
          </w:tcPr>
          <w:p w14:paraId="1E2A63B6" w14:textId="77777777" w:rsidR="004648E3" w:rsidRDefault="004648E3" w:rsidP="009424C8"/>
        </w:tc>
      </w:tr>
      <w:tr w:rsidR="004648E3" w14:paraId="341A407D" w14:textId="77777777" w:rsidTr="004648E3">
        <w:tc>
          <w:tcPr>
            <w:tcW w:w="5035" w:type="dxa"/>
          </w:tcPr>
          <w:p w14:paraId="438714A5" w14:textId="12082565" w:rsidR="004648E3" w:rsidRDefault="004648E3" w:rsidP="009424C8">
            <w:r>
              <w:t>Sooy</w:t>
            </w:r>
            <w:r w:rsidR="00B668D6">
              <w:t>e</w:t>
            </w:r>
            <w:r>
              <w:t>on</w:t>
            </w:r>
            <w:r w:rsidR="00B668D6">
              <w:t xml:space="preserve"> Kim</w:t>
            </w:r>
          </w:p>
        </w:tc>
        <w:tc>
          <w:tcPr>
            <w:tcW w:w="5035" w:type="dxa"/>
          </w:tcPr>
          <w:p w14:paraId="302FC80C" w14:textId="77777777" w:rsidR="004648E3" w:rsidRDefault="004648E3" w:rsidP="009424C8"/>
        </w:tc>
      </w:tr>
      <w:tr w:rsidR="004648E3" w14:paraId="644445A3" w14:textId="77777777" w:rsidTr="004648E3">
        <w:tc>
          <w:tcPr>
            <w:tcW w:w="5035" w:type="dxa"/>
          </w:tcPr>
          <w:p w14:paraId="6E28C3DD" w14:textId="242038C8" w:rsidR="004648E3" w:rsidRDefault="00B668D6" w:rsidP="009424C8">
            <w:r>
              <w:t>Maria Rojas</w:t>
            </w:r>
          </w:p>
        </w:tc>
        <w:tc>
          <w:tcPr>
            <w:tcW w:w="5035" w:type="dxa"/>
          </w:tcPr>
          <w:p w14:paraId="2CEEE7ED" w14:textId="77777777" w:rsidR="004648E3" w:rsidRDefault="004648E3" w:rsidP="009424C8"/>
        </w:tc>
      </w:tr>
      <w:tr w:rsidR="004648E3" w14:paraId="71305F5D" w14:textId="77777777" w:rsidTr="004648E3">
        <w:tc>
          <w:tcPr>
            <w:tcW w:w="5035" w:type="dxa"/>
          </w:tcPr>
          <w:p w14:paraId="2A30768D" w14:textId="7E6E7FFE" w:rsidR="004648E3" w:rsidRDefault="00B668D6" w:rsidP="009424C8">
            <w:r>
              <w:t>Jacqueline Stoner</w:t>
            </w:r>
          </w:p>
        </w:tc>
        <w:tc>
          <w:tcPr>
            <w:tcW w:w="5035" w:type="dxa"/>
          </w:tcPr>
          <w:p w14:paraId="2040CE20" w14:textId="5F0D9AB0" w:rsidR="004648E3" w:rsidRDefault="00A851E9" w:rsidP="009424C8">
            <w:r>
              <w:t>Health Sciences</w:t>
            </w:r>
          </w:p>
        </w:tc>
      </w:tr>
      <w:tr w:rsidR="004648E3" w14:paraId="6EE300C1" w14:textId="77777777" w:rsidTr="004648E3">
        <w:tc>
          <w:tcPr>
            <w:tcW w:w="5035" w:type="dxa"/>
          </w:tcPr>
          <w:p w14:paraId="67C76666" w14:textId="77777777" w:rsidR="004648E3" w:rsidRDefault="004648E3" w:rsidP="009424C8"/>
        </w:tc>
        <w:tc>
          <w:tcPr>
            <w:tcW w:w="5035" w:type="dxa"/>
          </w:tcPr>
          <w:p w14:paraId="67B03B62" w14:textId="77777777" w:rsidR="004648E3" w:rsidRDefault="004648E3" w:rsidP="009424C8"/>
        </w:tc>
      </w:tr>
    </w:tbl>
    <w:p w14:paraId="34F1DED1" w14:textId="77777777" w:rsidR="005551C2" w:rsidRDefault="005551C2" w:rsidP="009424C8"/>
    <w:p w14:paraId="4D623E01" w14:textId="77777777" w:rsidR="005551C2" w:rsidRDefault="005551C2" w:rsidP="009424C8"/>
    <w:p w14:paraId="0ADD4D9E" w14:textId="3DFDD1B1" w:rsidR="009424C8" w:rsidRDefault="009424C8" w:rsidP="009424C8">
      <w:r w:rsidRPr="009424C8">
        <w:t>*Note that some members may represent multiple areas.</w:t>
      </w:r>
    </w:p>
    <w:p w14:paraId="02D6C801" w14:textId="77777777" w:rsidR="003B5FDD" w:rsidRDefault="003B5FDD" w:rsidP="009424C8"/>
    <w:p w14:paraId="58BE04C8" w14:textId="77777777" w:rsidR="003B5FDD" w:rsidRDefault="003B5FDD" w:rsidP="009424C8"/>
    <w:p w14:paraId="49ED2A0B" w14:textId="77777777" w:rsidR="003B5FDD" w:rsidRDefault="003B5FDD" w:rsidP="009424C8"/>
    <w:p w14:paraId="0EEAA746" w14:textId="77777777" w:rsidR="003B5FDD" w:rsidRDefault="003B5FDD" w:rsidP="009424C8"/>
    <w:p w14:paraId="6E6F9A08" w14:textId="77777777" w:rsidR="003B5FDD" w:rsidRDefault="003B5FDD" w:rsidP="009424C8"/>
    <w:p w14:paraId="083AB63C" w14:textId="77777777" w:rsidR="003B5FDD" w:rsidRDefault="003B5FDD" w:rsidP="009424C8"/>
    <w:p w14:paraId="427924D1" w14:textId="77777777" w:rsidR="003B5FDD" w:rsidRDefault="003B5FDD" w:rsidP="009424C8"/>
    <w:p w14:paraId="672114F7" w14:textId="4C6D22CB" w:rsidR="001E0942" w:rsidRDefault="001E0942" w:rsidP="008749DF">
      <w:pPr>
        <w:pStyle w:val="ListParagraph"/>
        <w:numPr>
          <w:ilvl w:val="0"/>
          <w:numId w:val="3"/>
        </w:numPr>
      </w:pPr>
      <w:r>
        <w:lastRenderedPageBreak/>
        <w:t xml:space="preserve">Meeting started: </w:t>
      </w:r>
      <w:r w:rsidR="00D65C68">
        <w:t>11:51 AM</w:t>
      </w:r>
    </w:p>
    <w:p w14:paraId="46F33463" w14:textId="7221A16C" w:rsidR="008E74EC" w:rsidRDefault="008E74EC" w:rsidP="008749DF">
      <w:pPr>
        <w:pStyle w:val="ListParagraph"/>
        <w:numPr>
          <w:ilvl w:val="0"/>
          <w:numId w:val="3"/>
        </w:num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  <w:r w:rsidR="00877BD7">
        <w:t>Travis/Becky</w:t>
      </w:r>
    </w:p>
    <w:p w14:paraId="130C2000" w14:textId="77777777" w:rsidR="0068030E" w:rsidRPr="0068030E" w:rsidRDefault="0068030E" w:rsidP="0068030E">
      <w:pPr>
        <w:rPr>
          <w:rStyle w:val="SubtleEmphasis"/>
          <w:i w:val="0"/>
          <w:iCs w:val="0"/>
          <w:color w:val="auto"/>
        </w:rPr>
      </w:pPr>
    </w:p>
    <w:p w14:paraId="70DA8AA9" w14:textId="23D6FF6B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</w:t>
      </w:r>
    </w:p>
    <w:p w14:paraId="30FA6CF6" w14:textId="1942305B" w:rsidR="00CD5E4A" w:rsidRDefault="00DB285E" w:rsidP="008E74EC">
      <w:pPr>
        <w:pStyle w:val="ListParagraph"/>
        <w:numPr>
          <w:ilvl w:val="0"/>
          <w:numId w:val="3"/>
        </w:numPr>
      </w:pPr>
      <w:r>
        <w:t>AS</w:t>
      </w:r>
      <w:r w:rsidR="00120FAE">
        <w:t xml:space="preserve"> Agenda item: </w:t>
      </w:r>
      <w:r w:rsidR="00AA45E3">
        <w:t>Student Equity Plan</w:t>
      </w:r>
      <w:r w:rsidR="004E66AE">
        <w:t xml:space="preserve"> </w:t>
      </w:r>
      <w:r w:rsidR="00303A90">
        <w:t>Goals/Metrics/</w:t>
      </w:r>
      <w:r w:rsidR="004E66AE">
        <w:t>Strategies for student populations experiencing disproportionate impact</w:t>
      </w:r>
      <w:r w:rsidR="00303A90">
        <w:t xml:space="preserve"> (DI)</w:t>
      </w:r>
    </w:p>
    <w:p w14:paraId="7A61847D" w14:textId="55A3EEAB" w:rsidR="00A46AC8" w:rsidRDefault="00A16C89" w:rsidP="006D5A0D">
      <w:pPr>
        <w:pStyle w:val="ListParagraph"/>
        <w:numPr>
          <w:ilvl w:val="1"/>
          <w:numId w:val="3"/>
        </w:numPr>
      </w:pPr>
      <w:r w:rsidRPr="00A80EB7">
        <w:rPr>
          <w:rFonts w:cstheme="minorHAnsi"/>
        </w:rPr>
        <w:t>Sooyeon Kim</w:t>
      </w:r>
      <w:r>
        <w:t xml:space="preserve"> </w:t>
      </w:r>
      <w:r w:rsidR="006D5A0D">
        <w:t>and Maria Rojas</w:t>
      </w:r>
      <w:r w:rsidR="000458C7">
        <w:t xml:space="preserve"> Presented</w:t>
      </w:r>
    </w:p>
    <w:p w14:paraId="2966732E" w14:textId="3B4B7142" w:rsidR="006D5A0D" w:rsidRDefault="00E85CAF" w:rsidP="00BE305B">
      <w:pPr>
        <w:pStyle w:val="ListParagraph"/>
        <w:numPr>
          <w:ilvl w:val="1"/>
          <w:numId w:val="3"/>
        </w:numPr>
      </w:pPr>
      <w:r>
        <w:t>S</w:t>
      </w:r>
      <w:r w:rsidR="000458C7">
        <w:t>tudents identified as needing additional support</w:t>
      </w:r>
    </w:p>
    <w:p w14:paraId="33DC1E24" w14:textId="2FE3C033" w:rsidR="00A24C7C" w:rsidRDefault="00A24C7C" w:rsidP="00A24C7C">
      <w:pPr>
        <w:pStyle w:val="ListParagraph"/>
        <w:numPr>
          <w:ilvl w:val="2"/>
          <w:numId w:val="3"/>
        </w:numPr>
      </w:pPr>
      <w:r>
        <w:t>African American</w:t>
      </w:r>
    </w:p>
    <w:p w14:paraId="78C1859D" w14:textId="5589A207" w:rsidR="00A24C7C" w:rsidRDefault="00C0103B" w:rsidP="00A24C7C">
      <w:pPr>
        <w:pStyle w:val="ListParagraph"/>
        <w:numPr>
          <w:ilvl w:val="2"/>
          <w:numId w:val="3"/>
        </w:numPr>
      </w:pPr>
      <w:r>
        <w:t>Male</w:t>
      </w:r>
    </w:p>
    <w:p w14:paraId="245211A1" w14:textId="51412E1F" w:rsidR="00C0103B" w:rsidRDefault="00C0103B" w:rsidP="00A24C7C">
      <w:pPr>
        <w:pStyle w:val="ListParagraph"/>
        <w:numPr>
          <w:ilvl w:val="2"/>
          <w:numId w:val="3"/>
        </w:numPr>
      </w:pPr>
      <w:r>
        <w:t>Low Income</w:t>
      </w:r>
    </w:p>
    <w:p w14:paraId="49FB0EFE" w14:textId="5A56CB65" w:rsidR="00C0103B" w:rsidRDefault="00C0103B" w:rsidP="00A24C7C">
      <w:pPr>
        <w:pStyle w:val="ListParagraph"/>
        <w:numPr>
          <w:ilvl w:val="2"/>
          <w:numId w:val="3"/>
        </w:numPr>
      </w:pPr>
      <w:r>
        <w:t>Hispanic</w:t>
      </w:r>
    </w:p>
    <w:p w14:paraId="17330E7B" w14:textId="63B49952" w:rsidR="00C0103B" w:rsidRDefault="00C0103B" w:rsidP="00A24C7C">
      <w:pPr>
        <w:pStyle w:val="ListParagraph"/>
        <w:numPr>
          <w:ilvl w:val="2"/>
          <w:numId w:val="3"/>
        </w:numPr>
      </w:pPr>
      <w:r>
        <w:t>First Generation</w:t>
      </w:r>
    </w:p>
    <w:p w14:paraId="32E43300" w14:textId="24DE97E5" w:rsidR="00303A90" w:rsidRDefault="000D3FA7" w:rsidP="00BE305B">
      <w:pPr>
        <w:pStyle w:val="ListParagraph"/>
        <w:numPr>
          <w:ilvl w:val="1"/>
          <w:numId w:val="3"/>
        </w:numPr>
      </w:pPr>
      <w:r>
        <w:t xml:space="preserve">Christie suggests that each pathway </w:t>
      </w:r>
      <w:r w:rsidR="003E5313">
        <w:t>reviews</w:t>
      </w:r>
      <w:r>
        <w:t xml:space="preserve"> this data </w:t>
      </w:r>
      <w:r w:rsidR="001D2197">
        <w:t xml:space="preserve">and </w:t>
      </w:r>
      <w:r w:rsidR="008D4783">
        <w:t>creates</w:t>
      </w:r>
      <w:r w:rsidR="001D2197">
        <w:t xml:space="preserve"> goals for your pathway to serve these DI groups-actionable</w:t>
      </w:r>
      <w:r w:rsidR="00B948BD">
        <w:t>/measurable goals</w:t>
      </w:r>
      <w:r w:rsidR="001D2197">
        <w:t>.</w:t>
      </w:r>
    </w:p>
    <w:p w14:paraId="21568C74" w14:textId="4B142688" w:rsidR="00BD317A" w:rsidRDefault="00E85CAF" w:rsidP="00F9323B">
      <w:pPr>
        <w:pStyle w:val="ListParagraph"/>
        <w:numPr>
          <w:ilvl w:val="1"/>
          <w:numId w:val="3"/>
        </w:numPr>
      </w:pPr>
      <w:r>
        <w:t>Maria noted that a</w:t>
      </w:r>
      <w:r w:rsidR="002D0EF4">
        <w:t>dditional funding may be available to</w:t>
      </w:r>
      <w:r>
        <w:t xml:space="preserve"> pathways to</w:t>
      </w:r>
      <w:r w:rsidR="002D0EF4">
        <w:t xml:space="preserve"> serve this initiative</w:t>
      </w:r>
    </w:p>
    <w:p w14:paraId="7BB12CA1" w14:textId="1C0A3CC8" w:rsidR="00E94BDD" w:rsidRDefault="00E94BDD" w:rsidP="008E74EC">
      <w:pPr>
        <w:pStyle w:val="ListParagraph"/>
        <w:numPr>
          <w:ilvl w:val="0"/>
          <w:numId w:val="3"/>
        </w:numPr>
      </w:pPr>
      <w:r>
        <w:t xml:space="preserve">AS Agenda item: Student </w:t>
      </w:r>
      <w:r w:rsidR="00AA45E3">
        <w:t xml:space="preserve">Forms </w:t>
      </w:r>
    </w:p>
    <w:p w14:paraId="4307A71B" w14:textId="041F56FB" w:rsidR="00457762" w:rsidRDefault="00F9323B" w:rsidP="00457762">
      <w:pPr>
        <w:pStyle w:val="ListParagraph"/>
        <w:numPr>
          <w:ilvl w:val="1"/>
          <w:numId w:val="3"/>
        </w:numPr>
      </w:pPr>
      <w:r>
        <w:t xml:space="preserve">Grace: </w:t>
      </w:r>
      <w:r w:rsidR="00E85CAF">
        <w:t xml:space="preserve">The new form for </w:t>
      </w:r>
      <w:r>
        <w:t>s</w:t>
      </w:r>
      <w:r w:rsidR="00457762">
        <w:t xml:space="preserve">tudents submitting </w:t>
      </w:r>
      <w:r w:rsidR="000E08DC">
        <w:t xml:space="preserve">review of external coursework </w:t>
      </w:r>
      <w:r w:rsidR="00B87F2F">
        <w:t>for transfer -</w:t>
      </w:r>
      <w:r w:rsidR="003923C9">
        <w:t xml:space="preserve"> requires </w:t>
      </w:r>
      <w:r w:rsidR="00A60F95">
        <w:t xml:space="preserve">students </w:t>
      </w:r>
      <w:r w:rsidR="0068030E">
        <w:t>to be</w:t>
      </w:r>
      <w:r w:rsidR="00A60F95">
        <w:t xml:space="preserve"> registered and </w:t>
      </w:r>
      <w:r w:rsidR="003923C9">
        <w:t xml:space="preserve">have </w:t>
      </w:r>
      <w:r w:rsidR="006065CD">
        <w:t>complete</w:t>
      </w:r>
      <w:r w:rsidR="003923C9">
        <w:t>d</w:t>
      </w:r>
      <w:r w:rsidR="00A60F95">
        <w:t xml:space="preserve"> </w:t>
      </w:r>
      <w:r w:rsidR="00B87F2F">
        <w:t>12 units</w:t>
      </w:r>
      <w:r w:rsidR="00A60F95">
        <w:t xml:space="preserve"> </w:t>
      </w:r>
      <w:r w:rsidR="003923C9">
        <w:t>at BC</w:t>
      </w:r>
    </w:p>
    <w:p w14:paraId="18CDD08E" w14:textId="50A69A84" w:rsidR="00E94BDD" w:rsidRDefault="00E94BDD" w:rsidP="00E94BDD">
      <w:pPr>
        <w:pStyle w:val="ListParagraph"/>
        <w:numPr>
          <w:ilvl w:val="0"/>
          <w:numId w:val="3"/>
        </w:numPr>
      </w:pPr>
      <w:r>
        <w:t>AS Agenda item: DE Handbook Draft</w:t>
      </w:r>
    </w:p>
    <w:p w14:paraId="45A3277D" w14:textId="4EEF0355" w:rsidR="00402F92" w:rsidRDefault="008D4783" w:rsidP="009105E2">
      <w:pPr>
        <w:pStyle w:val="ListParagraph"/>
        <w:numPr>
          <w:ilvl w:val="1"/>
          <w:numId w:val="3"/>
        </w:numPr>
      </w:pPr>
      <w:r>
        <w:t xml:space="preserve">Grace: The proposed DE handbook is on first read at Senate and is not </w:t>
      </w:r>
      <w:r w:rsidR="006065CD">
        <w:t xml:space="preserve">approved yet </w:t>
      </w:r>
    </w:p>
    <w:p w14:paraId="3A4C2C68" w14:textId="77777777" w:rsidR="0068030E" w:rsidRDefault="0068030E" w:rsidP="0068030E">
      <w:pPr>
        <w:pStyle w:val="ListParagraph"/>
        <w:ind w:left="1440"/>
      </w:pPr>
    </w:p>
    <w:p w14:paraId="707D1E23" w14:textId="049F62D8" w:rsidR="00242DEB" w:rsidRPr="003B5FDD" w:rsidRDefault="008D4783" w:rsidP="00242DEB">
      <w:r>
        <w:t>Grace</w:t>
      </w:r>
      <w:r w:rsidR="00AA3298">
        <w:t xml:space="preserve">– </w:t>
      </w:r>
      <w:r w:rsidR="0068030E">
        <w:t xml:space="preserve">We will review our </w:t>
      </w:r>
      <w:r w:rsidR="00AA3298">
        <w:t xml:space="preserve">GPS Charge </w:t>
      </w:r>
      <w:r w:rsidR="0068030E">
        <w:t>&amp; pathway goals at next meeting</w:t>
      </w:r>
    </w:p>
    <w:p w14:paraId="32529745" w14:textId="492709A0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10/20/25</w:t>
      </w:r>
    </w:p>
    <w:p w14:paraId="2469AFE5" w14:textId="35F88B97" w:rsidR="001E0942" w:rsidRDefault="001E0942" w:rsidP="001E0942">
      <w:r>
        <w:t xml:space="preserve">Meeting adjourned: </w:t>
      </w:r>
      <w:r w:rsidR="001E32CC">
        <w:t>12:5</w:t>
      </w:r>
      <w:r w:rsidR="005B2226">
        <w:t>2</w:t>
      </w:r>
      <w:r w:rsidR="001E32CC">
        <w:t xml:space="preserve"> PM</w:t>
      </w:r>
    </w:p>
    <w:p w14:paraId="30C52E80" w14:textId="77777777" w:rsidR="00242DEB" w:rsidRPr="001E0942" w:rsidRDefault="00242DEB" w:rsidP="001E0942"/>
    <w:p w14:paraId="06857CB2" w14:textId="18027BC3" w:rsidR="004258C8" w:rsidRDefault="004258C8" w:rsidP="004258C8">
      <w:pPr>
        <w:pStyle w:val="Heading1"/>
      </w:pPr>
      <w:r>
        <w:t>Resources</w:t>
      </w:r>
    </w:p>
    <w:p w14:paraId="6D12B313" w14:textId="77777777" w:rsidR="004258C8" w:rsidRDefault="004258C8" w:rsidP="009651FA">
      <w:pPr>
        <w:contextualSpacing/>
        <w:rPr>
          <w:rStyle w:val="Hyperlink"/>
          <w:rFonts w:cstheme="minorHAnsi"/>
        </w:rPr>
      </w:pPr>
      <w:hyperlink r:id="rId7" w:history="1">
        <w:r w:rsidRPr="005241E1">
          <w:rPr>
            <w:rStyle w:val="Hyperlink"/>
            <w:rFonts w:cstheme="minorHAnsi"/>
          </w:rPr>
          <w:t>BC GP Momentum Points Dashboard</w:t>
        </w:r>
      </w:hyperlink>
    </w:p>
    <w:p w14:paraId="016CE38E" w14:textId="77777777" w:rsidR="004258C8" w:rsidRDefault="004258C8" w:rsidP="009651FA">
      <w:pPr>
        <w:contextualSpacing/>
        <w:rPr>
          <w:rStyle w:val="Hyperlink"/>
          <w:rFonts w:cstheme="minorHAnsi"/>
        </w:rPr>
      </w:pPr>
      <w:hyperlink r:id="rId8" w:history="1">
        <w:r w:rsidRPr="00002097">
          <w:rPr>
            <w:rStyle w:val="Hyperlink"/>
            <w:rFonts w:cstheme="minorHAnsi"/>
          </w:rPr>
          <w:t>Persistence</w:t>
        </w:r>
      </w:hyperlink>
      <w:r>
        <w:rPr>
          <w:rStyle w:val="Hyperlink"/>
          <w:rFonts w:cstheme="minorHAnsi"/>
        </w:rPr>
        <w:t xml:space="preserve"> Dashboard</w:t>
      </w:r>
    </w:p>
    <w:p w14:paraId="4962779B" w14:textId="77777777" w:rsidR="004258C8" w:rsidRDefault="004258C8" w:rsidP="009651FA">
      <w:pPr>
        <w:contextualSpacing/>
        <w:rPr>
          <w:rFonts w:cstheme="minorHAnsi"/>
        </w:rPr>
      </w:pPr>
      <w:hyperlink r:id="rId9" w:history="1">
        <w:proofErr w:type="spellStart"/>
        <w:r w:rsidRPr="00695E55">
          <w:rPr>
            <w:rStyle w:val="Hyperlink"/>
            <w:rFonts w:cstheme="minorHAnsi"/>
          </w:rPr>
          <w:t>CCCCO</w:t>
        </w:r>
        <w:proofErr w:type="spellEnd"/>
        <w:r w:rsidRPr="00695E55">
          <w:rPr>
            <w:rStyle w:val="Hyperlink"/>
            <w:rFonts w:cstheme="minorHAnsi"/>
          </w:rPr>
          <w:t xml:space="preserve"> Vision 2030</w:t>
        </w:r>
      </w:hyperlink>
    </w:p>
    <w:p w14:paraId="11F0D16D" w14:textId="77777777" w:rsidR="00175815" w:rsidRDefault="00175815" w:rsidP="00175815">
      <w:pPr>
        <w:contextualSpacing/>
        <w:rPr>
          <w:rStyle w:val="Hyperlink"/>
          <w:rFonts w:cstheme="minorHAnsi"/>
        </w:rPr>
      </w:pPr>
      <w:hyperlink r:id="rId10" w:history="1">
        <w:r w:rsidRPr="00FF786E">
          <w:rPr>
            <w:rStyle w:val="Hyperlink"/>
          </w:rPr>
          <w:t>CCC Accessibility Center</w:t>
        </w:r>
      </w:hyperlink>
    </w:p>
    <w:p w14:paraId="32C7B113" w14:textId="77777777" w:rsidR="00175815" w:rsidRDefault="00175815" w:rsidP="00175815">
      <w:pPr>
        <w:contextualSpacing/>
      </w:pPr>
      <w:hyperlink r:id="rId11" w:history="1">
        <w:r w:rsidRPr="00EB515B">
          <w:rPr>
            <w:rStyle w:val="Hyperlink"/>
          </w:rPr>
          <w:t>Accessible Websites</w:t>
        </w:r>
      </w:hyperlink>
    </w:p>
    <w:p w14:paraId="39EE36C5" w14:textId="77777777" w:rsidR="00175815" w:rsidRDefault="00175815" w:rsidP="00175815">
      <w:pPr>
        <w:contextualSpacing/>
        <w:rPr>
          <w:rStyle w:val="Hyperlink"/>
          <w:rFonts w:cstheme="minorHAnsi"/>
        </w:rPr>
      </w:pPr>
      <w:hyperlink r:id="rId12" w:history="1">
        <w:r w:rsidRPr="001471FD">
          <w:rPr>
            <w:rStyle w:val="Hyperlink"/>
            <w:rFonts w:cstheme="minorHAnsi"/>
          </w:rPr>
          <w:t>ACCJC Accreditation Standards 2024</w:t>
        </w:r>
      </w:hyperlink>
    </w:p>
    <w:p w14:paraId="77469852" w14:textId="216DDFA9" w:rsidR="004258C8" w:rsidRDefault="001E5E45" w:rsidP="00321B50">
      <w:hyperlink r:id="rId13" w:history="1">
        <w:r w:rsidRPr="005B0602">
          <w:rPr>
            <w:rStyle w:val="Hyperlink"/>
          </w:rPr>
          <w:t>ACCJC Quality Continuum Rubric for Distance Education</w:t>
        </w:r>
      </w:hyperlink>
    </w:p>
    <w:p w14:paraId="3167A424" w14:textId="6D863343" w:rsidR="00ED2E16" w:rsidRDefault="00C87E5D" w:rsidP="00321B50">
      <w:hyperlink r:id="rId14" w:history="1">
        <w:r w:rsidRPr="00C87E5D">
          <w:rPr>
            <w:rStyle w:val="Hyperlink"/>
          </w:rPr>
          <w:t>BC Strategic Plan 2025-2030</w:t>
        </w:r>
      </w:hyperlink>
    </w:p>
    <w:p w14:paraId="7C310332" w14:textId="4B911892" w:rsidR="00175815" w:rsidRDefault="00175815" w:rsidP="00321B50">
      <w:hyperlink r:id="rId15" w:history="1">
        <w:r w:rsidRPr="00875926">
          <w:rPr>
            <w:rStyle w:val="Hyperlink"/>
          </w:rPr>
          <w:t>BC Educational Master Plan</w:t>
        </w:r>
        <w:r w:rsidR="00875926" w:rsidRPr="00875926">
          <w:rPr>
            <w:rStyle w:val="Hyperlink"/>
          </w:rPr>
          <w:t xml:space="preserve"> 2023-2028</w:t>
        </w:r>
      </w:hyperlink>
    </w:p>
    <w:p w14:paraId="40AD74E4" w14:textId="2A488E40" w:rsidR="00AC62FA" w:rsidRPr="003B7731" w:rsidRDefault="00AC62FA" w:rsidP="00AC62FA">
      <w:hyperlink r:id="rId16" w:history="1">
        <w:r w:rsidRPr="00AC62FA">
          <w:rPr>
            <w:rStyle w:val="Hyperlink"/>
          </w:rPr>
          <w:t>GPS Completion Teams Master</w:t>
        </w:r>
      </w:hyperlink>
    </w:p>
    <w:p w14:paraId="3DD8C940" w14:textId="77777777" w:rsidR="00AC62FA" w:rsidRDefault="00AC62FA" w:rsidP="00321B50"/>
    <w:sectPr w:rsidR="00AC62FA" w:rsidSect="008711D9">
      <w:headerReference w:type="default" r:id="rId1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2844" w14:textId="77777777" w:rsidR="00D559EC" w:rsidRDefault="00D559EC" w:rsidP="00094D89">
      <w:r>
        <w:separator/>
      </w:r>
    </w:p>
  </w:endnote>
  <w:endnote w:type="continuationSeparator" w:id="0">
    <w:p w14:paraId="3F7DB557" w14:textId="77777777" w:rsidR="00D559EC" w:rsidRDefault="00D559EC" w:rsidP="00094D89">
      <w:r>
        <w:continuationSeparator/>
      </w:r>
    </w:p>
  </w:endnote>
  <w:endnote w:type="continuationNotice" w:id="1">
    <w:p w14:paraId="002F2835" w14:textId="77777777" w:rsidR="00D559EC" w:rsidRDefault="00D55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C102" w14:textId="77777777" w:rsidR="00D559EC" w:rsidRDefault="00D559EC" w:rsidP="00094D89">
      <w:r>
        <w:separator/>
      </w:r>
    </w:p>
  </w:footnote>
  <w:footnote w:type="continuationSeparator" w:id="0">
    <w:p w14:paraId="4A0C7496" w14:textId="77777777" w:rsidR="00D559EC" w:rsidRDefault="00D559EC" w:rsidP="00094D89">
      <w:r>
        <w:continuationSeparator/>
      </w:r>
    </w:p>
  </w:footnote>
  <w:footnote w:type="continuationNotice" w:id="1">
    <w:p w14:paraId="1A16A0EB" w14:textId="77777777" w:rsidR="00D559EC" w:rsidRDefault="00D55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72A9506C" w:rsidR="00094D89" w:rsidRPr="00DE456A" w:rsidRDefault="00094D89" w:rsidP="00FA5DA2">
    <w:pPr>
      <w:jc w:val="center"/>
    </w:pPr>
    <w:r>
      <w:t>Meeting</w:t>
    </w:r>
    <w:r w:rsidR="0083584A">
      <w:t xml:space="preserve"> Minutes</w:t>
    </w:r>
  </w:p>
  <w:p w14:paraId="31DCF74E" w14:textId="75D4DEEB" w:rsidR="00FA5DA2" w:rsidRDefault="00BE2F95" w:rsidP="00FA5DA2">
    <w:pPr>
      <w:pStyle w:val="Subtitle"/>
      <w:spacing w:after="0"/>
      <w:jc w:val="center"/>
    </w:pPr>
    <w:r>
      <w:t>October 6</w:t>
    </w:r>
    <w:r w:rsidR="00DB56EA" w:rsidRPr="00DB56EA">
      <w:rPr>
        <w:vertAlign w:val="superscript"/>
      </w:rPr>
      <w:t>th</w:t>
    </w:r>
    <w:r w:rsidR="00DB56EA">
      <w:t>, 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proofErr w:type="spellStart"/>
    <w:r w:rsidRPr="00FA5DA2">
      <w:rPr>
        <w:color w:val="auto"/>
      </w:rPr>
      <w:t>L160</w:t>
    </w:r>
    <w:proofErr w:type="spellEnd"/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7F36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5FEB"/>
    <w:rsid w:val="00020212"/>
    <w:rsid w:val="000235CE"/>
    <w:rsid w:val="000248D9"/>
    <w:rsid w:val="000306B2"/>
    <w:rsid w:val="000458C7"/>
    <w:rsid w:val="00085000"/>
    <w:rsid w:val="00086F5F"/>
    <w:rsid w:val="00094D89"/>
    <w:rsid w:val="00096680"/>
    <w:rsid w:val="000B36C0"/>
    <w:rsid w:val="000B4CDD"/>
    <w:rsid w:val="000D3FA7"/>
    <w:rsid w:val="000D461A"/>
    <w:rsid w:val="000D4FBF"/>
    <w:rsid w:val="000D73AD"/>
    <w:rsid w:val="000E08DC"/>
    <w:rsid w:val="000E3AD0"/>
    <w:rsid w:val="000F4238"/>
    <w:rsid w:val="00110BEF"/>
    <w:rsid w:val="00120FAE"/>
    <w:rsid w:val="00123FAD"/>
    <w:rsid w:val="00130206"/>
    <w:rsid w:val="001324E0"/>
    <w:rsid w:val="001402B4"/>
    <w:rsid w:val="001570F3"/>
    <w:rsid w:val="00175815"/>
    <w:rsid w:val="00186960"/>
    <w:rsid w:val="001C33D9"/>
    <w:rsid w:val="001D2197"/>
    <w:rsid w:val="001D4604"/>
    <w:rsid w:val="001D5A04"/>
    <w:rsid w:val="001E081C"/>
    <w:rsid w:val="001E0942"/>
    <w:rsid w:val="001E32CC"/>
    <w:rsid w:val="001E5E45"/>
    <w:rsid w:val="001F6FD0"/>
    <w:rsid w:val="0021634E"/>
    <w:rsid w:val="002234E5"/>
    <w:rsid w:val="00225008"/>
    <w:rsid w:val="00242DEB"/>
    <w:rsid w:val="0026037D"/>
    <w:rsid w:val="00275F8D"/>
    <w:rsid w:val="002876D6"/>
    <w:rsid w:val="002A0E80"/>
    <w:rsid w:val="002D0EF4"/>
    <w:rsid w:val="002D4CEB"/>
    <w:rsid w:val="002D6F1A"/>
    <w:rsid w:val="002E2701"/>
    <w:rsid w:val="00303A90"/>
    <w:rsid w:val="00305EF0"/>
    <w:rsid w:val="00313ACD"/>
    <w:rsid w:val="00321B50"/>
    <w:rsid w:val="00350B71"/>
    <w:rsid w:val="00361DF8"/>
    <w:rsid w:val="0038063C"/>
    <w:rsid w:val="003923C9"/>
    <w:rsid w:val="00392CC9"/>
    <w:rsid w:val="003A4B28"/>
    <w:rsid w:val="003B5FDD"/>
    <w:rsid w:val="003B7731"/>
    <w:rsid w:val="003C7066"/>
    <w:rsid w:val="003D0FFB"/>
    <w:rsid w:val="003D526F"/>
    <w:rsid w:val="003E5313"/>
    <w:rsid w:val="003F0DD6"/>
    <w:rsid w:val="003F3E4C"/>
    <w:rsid w:val="00402F92"/>
    <w:rsid w:val="00413D0A"/>
    <w:rsid w:val="00413EE9"/>
    <w:rsid w:val="004258C8"/>
    <w:rsid w:val="004455B9"/>
    <w:rsid w:val="00445997"/>
    <w:rsid w:val="00454DB2"/>
    <w:rsid w:val="00457762"/>
    <w:rsid w:val="004648E3"/>
    <w:rsid w:val="00466BC0"/>
    <w:rsid w:val="00481D0A"/>
    <w:rsid w:val="0049198B"/>
    <w:rsid w:val="004A2E53"/>
    <w:rsid w:val="004A3863"/>
    <w:rsid w:val="004B7C43"/>
    <w:rsid w:val="004C72AE"/>
    <w:rsid w:val="004E66AE"/>
    <w:rsid w:val="004F00AD"/>
    <w:rsid w:val="00505CC5"/>
    <w:rsid w:val="0054329E"/>
    <w:rsid w:val="005551C2"/>
    <w:rsid w:val="00566529"/>
    <w:rsid w:val="00572497"/>
    <w:rsid w:val="00586FC1"/>
    <w:rsid w:val="00592585"/>
    <w:rsid w:val="005A0267"/>
    <w:rsid w:val="005B0602"/>
    <w:rsid w:val="005B2226"/>
    <w:rsid w:val="005C05CC"/>
    <w:rsid w:val="005C32CB"/>
    <w:rsid w:val="00604713"/>
    <w:rsid w:val="006065CD"/>
    <w:rsid w:val="00633F37"/>
    <w:rsid w:val="006639CD"/>
    <w:rsid w:val="00667686"/>
    <w:rsid w:val="006723AC"/>
    <w:rsid w:val="0068030E"/>
    <w:rsid w:val="00681E01"/>
    <w:rsid w:val="006A2E66"/>
    <w:rsid w:val="006B5590"/>
    <w:rsid w:val="006D2C67"/>
    <w:rsid w:val="006D5A0D"/>
    <w:rsid w:val="006F0A3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BB8"/>
    <w:rsid w:val="0083584A"/>
    <w:rsid w:val="0085312F"/>
    <w:rsid w:val="00854187"/>
    <w:rsid w:val="00866021"/>
    <w:rsid w:val="008711D9"/>
    <w:rsid w:val="008749DF"/>
    <w:rsid w:val="00875926"/>
    <w:rsid w:val="00877BD7"/>
    <w:rsid w:val="008C4600"/>
    <w:rsid w:val="008C561D"/>
    <w:rsid w:val="008D4783"/>
    <w:rsid w:val="008E1603"/>
    <w:rsid w:val="008E74EC"/>
    <w:rsid w:val="008F3046"/>
    <w:rsid w:val="008F528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16C89"/>
    <w:rsid w:val="00A22339"/>
    <w:rsid w:val="00A24C7C"/>
    <w:rsid w:val="00A459CD"/>
    <w:rsid w:val="00A46AC8"/>
    <w:rsid w:val="00A54758"/>
    <w:rsid w:val="00A60F95"/>
    <w:rsid w:val="00A83173"/>
    <w:rsid w:val="00A851E9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B101A8"/>
    <w:rsid w:val="00B2022C"/>
    <w:rsid w:val="00B33DC7"/>
    <w:rsid w:val="00B53202"/>
    <w:rsid w:val="00B668D6"/>
    <w:rsid w:val="00B675B7"/>
    <w:rsid w:val="00B71218"/>
    <w:rsid w:val="00B81FC3"/>
    <w:rsid w:val="00B87F2F"/>
    <w:rsid w:val="00B90F70"/>
    <w:rsid w:val="00B948BD"/>
    <w:rsid w:val="00B963D7"/>
    <w:rsid w:val="00BB3B7F"/>
    <w:rsid w:val="00BC2FA7"/>
    <w:rsid w:val="00BC4B66"/>
    <w:rsid w:val="00BD317A"/>
    <w:rsid w:val="00BD5011"/>
    <w:rsid w:val="00BE2F95"/>
    <w:rsid w:val="00C0103B"/>
    <w:rsid w:val="00C10CE1"/>
    <w:rsid w:val="00C24B2B"/>
    <w:rsid w:val="00C26773"/>
    <w:rsid w:val="00C53C86"/>
    <w:rsid w:val="00C75BC4"/>
    <w:rsid w:val="00C803C3"/>
    <w:rsid w:val="00C833F1"/>
    <w:rsid w:val="00C87E5D"/>
    <w:rsid w:val="00C91AC5"/>
    <w:rsid w:val="00CB23B5"/>
    <w:rsid w:val="00CC0D85"/>
    <w:rsid w:val="00CD24C7"/>
    <w:rsid w:val="00CD5E4A"/>
    <w:rsid w:val="00CD6927"/>
    <w:rsid w:val="00CE6751"/>
    <w:rsid w:val="00CF30A9"/>
    <w:rsid w:val="00CF53F8"/>
    <w:rsid w:val="00D14C51"/>
    <w:rsid w:val="00D2020B"/>
    <w:rsid w:val="00D2492E"/>
    <w:rsid w:val="00D26B2C"/>
    <w:rsid w:val="00D355C4"/>
    <w:rsid w:val="00D559EC"/>
    <w:rsid w:val="00D65C68"/>
    <w:rsid w:val="00D7134D"/>
    <w:rsid w:val="00D71EBF"/>
    <w:rsid w:val="00D970E3"/>
    <w:rsid w:val="00DB285E"/>
    <w:rsid w:val="00DB56EA"/>
    <w:rsid w:val="00DC2092"/>
    <w:rsid w:val="00DC3CCA"/>
    <w:rsid w:val="00DE456A"/>
    <w:rsid w:val="00DF031C"/>
    <w:rsid w:val="00E02A44"/>
    <w:rsid w:val="00E20977"/>
    <w:rsid w:val="00E40A5E"/>
    <w:rsid w:val="00E5612B"/>
    <w:rsid w:val="00E637A9"/>
    <w:rsid w:val="00E65D7B"/>
    <w:rsid w:val="00E85CAF"/>
    <w:rsid w:val="00E94BDD"/>
    <w:rsid w:val="00EA1AA6"/>
    <w:rsid w:val="00EB515B"/>
    <w:rsid w:val="00EB5525"/>
    <w:rsid w:val="00EB6E2B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9323B"/>
    <w:rsid w:val="00F97AD0"/>
    <w:rsid w:val="00FA5DA2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bc.office.of.institutional.effectiveness/viz/BakersfieldCollegePersistenceDashboard2_1/FalltoSpringPersistence" TargetMode="External"/><Relationship Id="rId13" Type="http://schemas.openxmlformats.org/officeDocument/2006/relationships/hyperlink" Target="chrome-extension://efaidnbmnnnibpcajpcglclefindmkaj/https:/accjc.org/wp-content/uploads/ACCJC-Quality-Continuum-Rubric-for-Distance-Education-September-2024-Pilo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app/profile/bc.office.of.institutional.effectiveness/viz/BakersfieldCollegeGuidedPathwaysMomentumPointswithFullEthnicity/StudentCount" TargetMode="External"/><Relationship Id="rId12" Type="http://schemas.openxmlformats.org/officeDocument/2006/relationships/hyperlink" Target="https://accjc.org/wp-content/uploads/ACCJC-2024-Accreditation-Standards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-ZGYLy5GFAC7uEljDj6WXTqBZ4gNNVY3r6F0fFhlqUs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cpln.csod.com/ui/lms-learning-details/app/course/d1cbd759-fd7d-4bfa-93a9-2e698512479f?isCompletionRedirect=true&amp;loStatus=16&amp;regnum=1&amp;loId=d1cbd759-fd7d-4bfa-93a9-2e698512479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kersfieldcollege.edu/about/administration/planning-and-accountability/educational-master-plan-2023-2028.html" TargetMode="External"/><Relationship Id="rId10" Type="http://schemas.openxmlformats.org/officeDocument/2006/relationships/hyperlink" Target="https://cccaccessibility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ccco.edu/About-Us/Vision-2030" TargetMode="External"/><Relationship Id="rId14" Type="http://schemas.openxmlformats.org/officeDocument/2006/relationships/hyperlink" Target="https://www.bakersfieldcollege.edu/about/administration/planning-and-accountability/strategic-plan-2025-20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2126</Characters>
  <Application>Microsoft Office Word</Application>
  <DocSecurity>0</DocSecurity>
  <Lines>102</Lines>
  <Paragraphs>79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2</cp:revision>
  <dcterms:created xsi:type="dcterms:W3CDTF">2025-10-20T02:46:00Z</dcterms:created>
  <dcterms:modified xsi:type="dcterms:W3CDTF">2025-10-20T02:46:00Z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