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4955C" w14:textId="77777777" w:rsidR="009E2A44" w:rsidRDefault="00FD6A0A" w:rsidP="00FD6A0A">
      <w:pPr>
        <w:jc w:val="center"/>
      </w:pPr>
      <w:r>
        <w:t>EODAC Agenda</w:t>
      </w:r>
    </w:p>
    <w:p w14:paraId="3DF2E0F5" w14:textId="77777777" w:rsidR="00FD6A0A" w:rsidRDefault="00FD6A0A" w:rsidP="00FD6A0A">
      <w:pPr>
        <w:jc w:val="center"/>
      </w:pPr>
      <w:r>
        <w:t>September 19</w:t>
      </w:r>
      <w:r w:rsidRPr="00FD6A0A">
        <w:rPr>
          <w:vertAlign w:val="superscript"/>
        </w:rPr>
        <w:t>th</w:t>
      </w:r>
      <w:r>
        <w:t>, 2013</w:t>
      </w:r>
    </w:p>
    <w:p w14:paraId="29ACFEA2" w14:textId="77777777" w:rsidR="00FD6A0A" w:rsidRDefault="00FD6A0A" w:rsidP="00FD6A0A">
      <w:pPr>
        <w:jc w:val="center"/>
      </w:pPr>
    </w:p>
    <w:p w14:paraId="6CB14858" w14:textId="77777777" w:rsidR="00FD6A0A" w:rsidRDefault="00FD6A0A" w:rsidP="00FD6A0A">
      <w:pPr>
        <w:pStyle w:val="ListParagraph"/>
        <w:numPr>
          <w:ilvl w:val="0"/>
          <w:numId w:val="1"/>
        </w:numPr>
      </w:pPr>
      <w:r>
        <w:t>Welcome to the EODAC</w:t>
      </w:r>
    </w:p>
    <w:p w14:paraId="68313A59" w14:textId="77777777" w:rsidR="00FD6A0A" w:rsidRDefault="00FD6A0A" w:rsidP="00FD6A0A">
      <w:pPr>
        <w:pStyle w:val="ListParagraph"/>
        <w:numPr>
          <w:ilvl w:val="1"/>
          <w:numId w:val="1"/>
        </w:numPr>
      </w:pPr>
      <w:r>
        <w:t>Terri Goldstein, Director of EOP&amp;S is the Administrative Co-Chair</w:t>
      </w:r>
    </w:p>
    <w:p w14:paraId="43985534" w14:textId="77777777" w:rsidR="00FD6A0A" w:rsidRDefault="00FD6A0A" w:rsidP="00FD6A0A">
      <w:pPr>
        <w:pStyle w:val="ListParagraph"/>
        <w:numPr>
          <w:ilvl w:val="1"/>
          <w:numId w:val="1"/>
        </w:numPr>
      </w:pPr>
      <w:r>
        <w:t>Bryan R. Hirayama, Department of Communication Faculty Co-Chair</w:t>
      </w:r>
    </w:p>
    <w:p w14:paraId="460982CF" w14:textId="77777777" w:rsidR="00FD6A0A" w:rsidRDefault="00FD6A0A" w:rsidP="00FD6A0A">
      <w:pPr>
        <w:pStyle w:val="ListParagraph"/>
        <w:numPr>
          <w:ilvl w:val="1"/>
          <w:numId w:val="1"/>
        </w:numPr>
      </w:pPr>
      <w:r>
        <w:t>Looking for a classified Co-Chair</w:t>
      </w:r>
    </w:p>
    <w:p w14:paraId="75EC0DA5" w14:textId="77777777" w:rsidR="00FD6A0A" w:rsidRDefault="00FD6A0A" w:rsidP="00FD6A0A">
      <w:pPr>
        <w:pStyle w:val="ListParagraph"/>
        <w:numPr>
          <w:ilvl w:val="2"/>
          <w:numId w:val="1"/>
        </w:numPr>
      </w:pPr>
      <w:r>
        <w:t>Expertise</w:t>
      </w:r>
    </w:p>
    <w:p w14:paraId="7BD479F5" w14:textId="77777777" w:rsidR="00FD6A0A" w:rsidRDefault="00FD6A0A" w:rsidP="00FD6A0A">
      <w:pPr>
        <w:pStyle w:val="ListParagraph"/>
        <w:numPr>
          <w:ilvl w:val="2"/>
          <w:numId w:val="1"/>
        </w:numPr>
      </w:pPr>
      <w:r>
        <w:t>Passion</w:t>
      </w:r>
    </w:p>
    <w:p w14:paraId="2157B87F" w14:textId="77777777" w:rsidR="00FD6A0A" w:rsidRDefault="00FD6A0A" w:rsidP="00FD6A0A"/>
    <w:p w14:paraId="3D4DA9CB" w14:textId="77777777" w:rsidR="00FD6A0A" w:rsidRDefault="00FD6A0A" w:rsidP="00FD6A0A">
      <w:r>
        <w:t>NOTE: As the Co-Chair, new meetings pop up and unfortunately I am going to have to run for a 10:30 meeting. In the event that our conversation about one of the items we have on the agenda goes over, I would love for someone Coffee to st</w:t>
      </w:r>
      <w:r w:rsidR="001A7685">
        <w:t>ep in and lead the discussion.</w:t>
      </w:r>
    </w:p>
    <w:p w14:paraId="6777996D" w14:textId="77777777" w:rsidR="00FD6A0A" w:rsidRDefault="00FD6A0A" w:rsidP="00FD6A0A"/>
    <w:p w14:paraId="7245CBC7" w14:textId="77777777" w:rsidR="00FD6A0A" w:rsidRDefault="00FD6A0A" w:rsidP="00FD6A0A">
      <w:r>
        <w:t>Include the Responsibilities of the Co-Chair Position</w:t>
      </w:r>
    </w:p>
    <w:p w14:paraId="7AA781AF" w14:textId="77777777" w:rsidR="00FD6A0A" w:rsidRDefault="00FD6A0A" w:rsidP="00FD6A0A"/>
    <w:p w14:paraId="0727021A" w14:textId="77777777" w:rsidR="00FD6A0A" w:rsidRDefault="00FD6A0A" w:rsidP="00FD6A0A">
      <w:pPr>
        <w:pStyle w:val="ListParagraph"/>
        <w:numPr>
          <w:ilvl w:val="0"/>
          <w:numId w:val="1"/>
        </w:numPr>
      </w:pPr>
      <w:r>
        <w:t>Todays Meeting</w:t>
      </w:r>
    </w:p>
    <w:p w14:paraId="7E8845BB" w14:textId="77777777" w:rsidR="00FD6A0A" w:rsidRDefault="00FD6A0A" w:rsidP="00FD6A0A">
      <w:pPr>
        <w:pStyle w:val="ListParagraph"/>
        <w:numPr>
          <w:ilvl w:val="1"/>
          <w:numId w:val="1"/>
        </w:numPr>
      </w:pPr>
      <w:r>
        <w:t>Review the charge of the EODAC</w:t>
      </w:r>
    </w:p>
    <w:p w14:paraId="4CE8102B" w14:textId="77777777" w:rsidR="00FD6A0A" w:rsidRDefault="00FD6A0A" w:rsidP="00FD6A0A">
      <w:pPr>
        <w:pStyle w:val="ListParagraph"/>
        <w:numPr>
          <w:ilvl w:val="2"/>
          <w:numId w:val="1"/>
        </w:numPr>
      </w:pPr>
      <w:r>
        <w:t>Brainstorm suggestions for changing the charge</w:t>
      </w:r>
    </w:p>
    <w:p w14:paraId="7DC1178F" w14:textId="77777777" w:rsidR="00FD6A0A" w:rsidRDefault="00FD6A0A" w:rsidP="00FD6A0A">
      <w:pPr>
        <w:pStyle w:val="ListParagraph"/>
        <w:numPr>
          <w:ilvl w:val="3"/>
          <w:numId w:val="1"/>
        </w:numPr>
      </w:pPr>
      <w:r>
        <w:t>Direction I believe the EODAC should take</w:t>
      </w:r>
    </w:p>
    <w:p w14:paraId="73B1D643" w14:textId="77777777" w:rsidR="009C09CE" w:rsidRDefault="009C09CE" w:rsidP="00FD6A0A">
      <w:pPr>
        <w:pStyle w:val="ListParagraph"/>
        <w:numPr>
          <w:ilvl w:val="4"/>
          <w:numId w:val="1"/>
        </w:numPr>
      </w:pPr>
      <w:r>
        <w:t>Monitor the data regarding achievement, achievement gaps specifically, and work with and along side of other committees, task forces, special work groups, and other offices on campus to get Administrators, Faculty, and Staff the information and training they need to serve these student populations</w:t>
      </w:r>
    </w:p>
    <w:p w14:paraId="0875B85D" w14:textId="77777777" w:rsidR="00FD6A0A" w:rsidRDefault="009C09CE" w:rsidP="009C09CE">
      <w:pPr>
        <w:pStyle w:val="ListParagraph"/>
        <w:numPr>
          <w:ilvl w:val="5"/>
          <w:numId w:val="1"/>
        </w:numPr>
      </w:pPr>
      <w:r>
        <w:t xml:space="preserve">Working with other committees on campus such as Staff Development and Student Success. </w:t>
      </w:r>
    </w:p>
    <w:p w14:paraId="272E6A2E" w14:textId="77777777" w:rsidR="009C09CE" w:rsidRDefault="009C09CE" w:rsidP="009C09CE">
      <w:pPr>
        <w:pStyle w:val="ListParagraph"/>
        <w:numPr>
          <w:ilvl w:val="6"/>
          <w:numId w:val="1"/>
        </w:numPr>
      </w:pPr>
      <w:r>
        <w:t>Staff Development:</w:t>
      </w:r>
    </w:p>
    <w:p w14:paraId="3AAC2880" w14:textId="77777777" w:rsidR="009C09CE" w:rsidRDefault="009C09CE" w:rsidP="009C09CE">
      <w:pPr>
        <w:pStyle w:val="ListParagraph"/>
        <w:numPr>
          <w:ilvl w:val="6"/>
          <w:numId w:val="1"/>
        </w:numPr>
      </w:pPr>
      <w:bookmarkStart w:id="0" w:name="_GoBack"/>
      <w:bookmarkEnd w:id="0"/>
      <w:r>
        <w:t>Student Success:</w:t>
      </w:r>
    </w:p>
    <w:p w14:paraId="799A7C68" w14:textId="77777777" w:rsidR="009C09CE" w:rsidRDefault="009C09CE" w:rsidP="009C09CE">
      <w:pPr>
        <w:pStyle w:val="ListParagraph"/>
        <w:numPr>
          <w:ilvl w:val="4"/>
          <w:numId w:val="1"/>
        </w:numPr>
      </w:pPr>
      <w:r>
        <w:t>I think the EODAC needs to play a more active role in promote through structural institutional change a campus culture of diversity</w:t>
      </w:r>
    </w:p>
    <w:p w14:paraId="36A38DAE" w14:textId="77777777" w:rsidR="009C09CE" w:rsidRDefault="009C09CE" w:rsidP="009C09CE">
      <w:pPr>
        <w:pStyle w:val="ListParagraph"/>
        <w:numPr>
          <w:ilvl w:val="5"/>
          <w:numId w:val="1"/>
        </w:numPr>
      </w:pPr>
      <w:r>
        <w:t>In the past this role was facilitated through the EEC member who sat on hiring committees</w:t>
      </w:r>
    </w:p>
    <w:p w14:paraId="3B7F1544" w14:textId="77777777" w:rsidR="009C09CE" w:rsidRDefault="009C09CE" w:rsidP="009C09CE">
      <w:pPr>
        <w:pStyle w:val="ListParagraph"/>
        <w:numPr>
          <w:ilvl w:val="6"/>
          <w:numId w:val="1"/>
        </w:numPr>
      </w:pPr>
      <w:r>
        <w:t>At bare minimum, the committee should help guide hiring processes that are inclusive</w:t>
      </w:r>
    </w:p>
    <w:p w14:paraId="155FAF5E" w14:textId="77777777" w:rsidR="009C09CE" w:rsidRDefault="009C09CE" w:rsidP="009C09CE">
      <w:pPr>
        <w:pStyle w:val="ListParagraph"/>
        <w:numPr>
          <w:ilvl w:val="4"/>
          <w:numId w:val="1"/>
        </w:numPr>
      </w:pPr>
      <w:r>
        <w:t>Play an active role in the training of new faculty hires to acclimate them to the campus, our students (which includes who were are and what we need), and the community they work in</w:t>
      </w:r>
    </w:p>
    <w:p w14:paraId="12D75E93" w14:textId="77777777" w:rsidR="009C09CE" w:rsidRDefault="009C09CE" w:rsidP="009C09CE">
      <w:pPr>
        <w:pStyle w:val="ListParagraph"/>
        <w:numPr>
          <w:ilvl w:val="4"/>
          <w:numId w:val="1"/>
        </w:numPr>
      </w:pPr>
    </w:p>
    <w:p w14:paraId="6B53F46F" w14:textId="77777777" w:rsidR="00FD6A0A" w:rsidRDefault="00FD6A0A" w:rsidP="00FD6A0A">
      <w:pPr>
        <w:pStyle w:val="ListParagraph"/>
        <w:numPr>
          <w:ilvl w:val="2"/>
          <w:numId w:val="1"/>
        </w:numPr>
      </w:pPr>
      <w:r>
        <w:t>Look at the required committee members and discuss a change to the required membership</w:t>
      </w:r>
    </w:p>
    <w:sectPr w:rsidR="00FD6A0A" w:rsidSect="009E2A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851C2"/>
    <w:multiLevelType w:val="hybridMultilevel"/>
    <w:tmpl w:val="3342F8D6"/>
    <w:lvl w:ilvl="0" w:tplc="04090013">
      <w:start w:val="1"/>
      <w:numFmt w:val="upperRoman"/>
      <w:lvlText w:val="%1."/>
      <w:lvlJc w:val="left"/>
      <w:pPr>
        <w:ind w:left="480" w:hanging="480"/>
      </w:pPr>
    </w:lvl>
    <w:lvl w:ilvl="1" w:tplc="BF26B48E">
      <w:start w:val="1"/>
      <w:numFmt w:val="upperLetter"/>
      <w:lvlText w:val="%2."/>
      <w:lvlJc w:val="left"/>
      <w:pPr>
        <w:ind w:left="960" w:hanging="480"/>
      </w:pPr>
      <w:rPr>
        <w:rFonts w:hint="default"/>
      </w:rPr>
    </w:lvl>
    <w:lvl w:ilvl="2" w:tplc="0409000F">
      <w:start w:val="1"/>
      <w:numFmt w:val="decimal"/>
      <w:lvlText w:val="%3."/>
      <w:lvlJc w:val="left"/>
      <w:pPr>
        <w:ind w:left="1440" w:hanging="480"/>
      </w:pPr>
    </w:lvl>
    <w:lvl w:ilvl="3" w:tplc="25D00526">
      <w:start w:val="1"/>
      <w:numFmt w:val="lowerLetter"/>
      <w:lvlText w:val="%4."/>
      <w:lvlJc w:val="left"/>
      <w:pPr>
        <w:ind w:left="1920" w:hanging="480"/>
      </w:pPr>
      <w:rPr>
        <w:rFonts w:hint="default"/>
      </w:rPr>
    </w:lvl>
    <w:lvl w:ilvl="4" w:tplc="0409001B">
      <w:start w:val="1"/>
      <w:numFmt w:val="lowerRoman"/>
      <w:lvlText w:val="%5."/>
      <w:lvlJc w:val="right"/>
      <w:pPr>
        <w:ind w:left="2400" w:hanging="480"/>
      </w:pPr>
    </w:lvl>
    <w:lvl w:ilvl="5" w:tplc="BF26B48E">
      <w:start w:val="1"/>
      <w:numFmt w:val="upperLetter"/>
      <w:lvlText w:val="%6."/>
      <w:lvlJc w:val="left"/>
      <w:pPr>
        <w:ind w:left="2880" w:hanging="480"/>
      </w:pPr>
      <w:rPr>
        <w:rFonts w:hint="default"/>
      </w:rPr>
    </w:lvl>
    <w:lvl w:ilvl="6" w:tplc="0409000F">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A0A"/>
    <w:rsid w:val="001A7685"/>
    <w:rsid w:val="009C09CE"/>
    <w:rsid w:val="009E2A44"/>
    <w:rsid w:val="00FD6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5F30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A0A"/>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A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253</Words>
  <Characters>1444</Characters>
  <Application>Microsoft Macintosh Word</Application>
  <DocSecurity>0</DocSecurity>
  <Lines>12</Lines>
  <Paragraphs>3</Paragraphs>
  <ScaleCrop>false</ScaleCrop>
  <Company>Reedley College</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Hirayama</dc:creator>
  <cp:keywords/>
  <dc:description/>
  <cp:lastModifiedBy>Bryan Hirayama</cp:lastModifiedBy>
  <cp:revision>2</cp:revision>
  <dcterms:created xsi:type="dcterms:W3CDTF">2013-09-19T23:58:00Z</dcterms:created>
  <dcterms:modified xsi:type="dcterms:W3CDTF">2013-09-20T00:31:00Z</dcterms:modified>
</cp:coreProperties>
</file>