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1A417" w14:textId="014BD379" w:rsidR="00C1313C" w:rsidRDefault="005E1947" w:rsidP="00994861">
      <w:pPr>
        <w:pStyle w:val="Title"/>
        <w:jc w:val="center"/>
      </w:pPr>
      <w:r>
        <w:t xml:space="preserve"> </w:t>
      </w:r>
      <w:r w:rsidR="00081386">
        <w:t xml:space="preserve">Enrollment Management </w:t>
      </w:r>
      <w:r w:rsidR="00994861">
        <w:t>Committee</w:t>
      </w:r>
    </w:p>
    <w:p w14:paraId="0B9F8683" w14:textId="306E9AE9" w:rsidR="00A344D6" w:rsidRDefault="00081386" w:rsidP="00D332FE">
      <w:pPr>
        <w:pStyle w:val="Subtitle"/>
        <w:jc w:val="center"/>
      </w:pPr>
      <w:r>
        <w:t xml:space="preserve">Thursday, </w:t>
      </w:r>
      <w:r w:rsidR="006E10F3">
        <w:t>April 11</w:t>
      </w:r>
      <w:r>
        <w:t>, 202</w:t>
      </w:r>
      <w:r w:rsidR="00D73263">
        <w:t>4</w:t>
      </w:r>
      <w:r w:rsidR="00860ED5">
        <w:t xml:space="preserve"> – </w:t>
      </w:r>
      <w:r w:rsidR="00CA4A64">
        <w:t>(</w:t>
      </w:r>
      <w:r w:rsidR="004C1C58">
        <w:t>CC-232)</w:t>
      </w:r>
    </w:p>
    <w:p w14:paraId="5BE5A1ED" w14:textId="73F7FC86" w:rsidR="00994861" w:rsidRDefault="00994861" w:rsidP="00994861">
      <w:pPr>
        <w:pStyle w:val="Heading1"/>
      </w:pPr>
      <w:r>
        <w:t>List of Membership</w:t>
      </w:r>
    </w:p>
    <w:p w14:paraId="4F49C091" w14:textId="5A0ADF3C" w:rsidR="008E74EC" w:rsidRPr="008E74EC" w:rsidRDefault="008E74EC" w:rsidP="00860ED5">
      <w:pPr>
        <w:pStyle w:val="Heading2"/>
        <w:ind w:left="720"/>
      </w:pPr>
      <w:r>
        <w:t>Co-Chairs:</w:t>
      </w:r>
    </w:p>
    <w:p w14:paraId="0E4253B7" w14:textId="2B56F16D" w:rsidR="00081386" w:rsidRDefault="00081386" w:rsidP="00860ED5">
      <w:pPr>
        <w:ind w:left="720"/>
      </w:pPr>
      <w:r>
        <w:t>Administrator Co-Chair:</w:t>
      </w:r>
      <w:r w:rsidR="00EA3025">
        <w:t xml:space="preserve"> Manny Mourtzanos</w:t>
      </w:r>
      <w:r>
        <w:t xml:space="preserve"> </w:t>
      </w:r>
    </w:p>
    <w:p w14:paraId="5F9F4333" w14:textId="6A097A6A" w:rsidR="008E74EC" w:rsidRDefault="008E74EC" w:rsidP="00860ED5">
      <w:pPr>
        <w:ind w:left="720"/>
      </w:pPr>
      <w:r>
        <w:t>Faculty Co-Chair:</w:t>
      </w:r>
      <w:r w:rsidR="00EA3025">
        <w:t xml:space="preserve"> </w:t>
      </w:r>
      <w:r w:rsidR="00245D24">
        <w:t>vacant (represented by Dr. Erica Menchaca, Academic Senate President)</w:t>
      </w:r>
    </w:p>
    <w:p w14:paraId="7D1D0071" w14:textId="1605E8BD" w:rsidR="008E74EC" w:rsidRPr="008E74EC" w:rsidRDefault="008E74EC" w:rsidP="00860ED5">
      <w:pPr>
        <w:pStyle w:val="Heading2"/>
        <w:ind w:left="720"/>
      </w:pPr>
      <w:r>
        <w:t>Members:</w:t>
      </w:r>
    </w:p>
    <w:p w14:paraId="021EA349" w14:textId="59579ED3" w:rsidR="00994861" w:rsidRDefault="007212BC" w:rsidP="00860ED5">
      <w:pPr>
        <w:ind w:left="720"/>
      </w:pPr>
      <w:r>
        <w:t xml:space="preserve">Jennifer Achan, </w:t>
      </w:r>
      <w:r w:rsidR="00AE6DED">
        <w:t>Katlyn Barry</w:t>
      </w:r>
      <w:r>
        <w:t xml:space="preserve">, </w:t>
      </w:r>
      <w:r w:rsidR="00ED1663">
        <w:t xml:space="preserve">Ed Borgens, </w:t>
      </w:r>
      <w:r w:rsidR="00AA2D34">
        <w:t xml:space="preserve">Paul Burzlaff, </w:t>
      </w:r>
      <w:r w:rsidR="00ED1663">
        <w:t>Bill Chapman, Champagne Conception</w:t>
      </w:r>
      <w:r w:rsidR="00105BE2">
        <w:t xml:space="preserve">, </w:t>
      </w:r>
      <w:r w:rsidR="00466008">
        <w:t>Mike Ivey,</w:t>
      </w:r>
      <w:r w:rsidR="001D3012">
        <w:t xml:space="preserve"> </w:t>
      </w:r>
      <w:r w:rsidR="0037545B">
        <w:t>Sooyeon</w:t>
      </w:r>
      <w:r w:rsidR="005A7C9E">
        <w:t xml:space="preserve"> Kim, Marisa Marquez</w:t>
      </w:r>
      <w:r w:rsidR="00994861">
        <w:t xml:space="preserve">, </w:t>
      </w:r>
      <w:r w:rsidR="00AA2D34">
        <w:t xml:space="preserve">Dinorah Medina, </w:t>
      </w:r>
      <w:r>
        <w:t xml:space="preserve">Leo Ocampo, </w:t>
      </w:r>
      <w:r w:rsidR="00E5030F">
        <w:t xml:space="preserve">Janaki Parikh, Alex Rockey, Beth Rodacker, </w:t>
      </w:r>
      <w:r>
        <w:t>Brian Rodriguez,</w:t>
      </w:r>
      <w:r w:rsidR="00E5030F">
        <w:t xml:space="preserve"> Crystal Rodriguez</w:t>
      </w:r>
      <w:r w:rsidR="005A7C9E">
        <w:t xml:space="preserve">, </w:t>
      </w:r>
      <w:r w:rsidR="00EF0D69">
        <w:t xml:space="preserve">Selena Suarez, </w:t>
      </w:r>
      <w:r>
        <w:t xml:space="preserve">Tyler Thoms, </w:t>
      </w:r>
      <w:r w:rsidR="001B0D99">
        <w:t xml:space="preserve">Sarah Valenzuela, </w:t>
      </w:r>
      <w:r w:rsidR="008252B5">
        <w:t xml:space="preserve">Bao Vue, </w:t>
      </w:r>
      <w:r w:rsidR="005A7C9E">
        <w:t>Ashle</w:t>
      </w:r>
      <w:r w:rsidR="0065573F">
        <w:t>a</w:t>
      </w:r>
      <w:r w:rsidR="005A7C9E">
        <w:t xml:space="preserve"> Ward</w:t>
      </w:r>
      <w:r w:rsidR="00A344D6">
        <w:t>, Christian Zoller</w:t>
      </w:r>
    </w:p>
    <w:p w14:paraId="736A57FD" w14:textId="467DB7D7" w:rsidR="008E74EC" w:rsidRDefault="0013363D" w:rsidP="009458E3">
      <w:pPr>
        <w:pStyle w:val="Heading1"/>
      </w:pPr>
      <w:r>
        <w:t>Upcoming Meetings:</w:t>
      </w:r>
      <w:r w:rsidR="005B14AC">
        <w:tab/>
      </w:r>
    </w:p>
    <w:p w14:paraId="15DAA50E" w14:textId="42A855EF" w:rsidR="00D70987" w:rsidRDefault="00D70987" w:rsidP="008E74EC">
      <w:pPr>
        <w:pStyle w:val="ListParagraph"/>
        <w:numPr>
          <w:ilvl w:val="0"/>
          <w:numId w:val="2"/>
        </w:numPr>
      </w:pPr>
      <w:r>
        <w:t>4/25/24</w:t>
      </w:r>
      <w:r>
        <w:tab/>
        <w:t xml:space="preserve">1:00pm - 2:00pm </w:t>
      </w:r>
      <w:r>
        <w:tab/>
        <w:t>(CC-232)</w:t>
      </w:r>
    </w:p>
    <w:p w14:paraId="177A77C4" w14:textId="70ADC33B" w:rsidR="002255D5" w:rsidRDefault="00903023" w:rsidP="00A708F6">
      <w:pPr>
        <w:pStyle w:val="ListParagraph"/>
        <w:numPr>
          <w:ilvl w:val="0"/>
          <w:numId w:val="2"/>
        </w:numPr>
      </w:pPr>
      <w:r>
        <w:t>5/9/24</w:t>
      </w:r>
      <w:r>
        <w:tab/>
        <w:t xml:space="preserve"> </w:t>
      </w:r>
      <w:r>
        <w:tab/>
        <w:t xml:space="preserve">1:00pm - 2:00pm </w:t>
      </w:r>
      <w:r>
        <w:tab/>
        <w:t>(CC-232) – [tentati</w:t>
      </w:r>
      <w:r w:rsidR="00860ED5">
        <w:t>ve</w:t>
      </w:r>
      <w:r>
        <w:t>]</w:t>
      </w:r>
    </w:p>
    <w:p w14:paraId="38EBF78B" w14:textId="6D0CAB9F" w:rsidR="00963761" w:rsidRPr="00963761" w:rsidRDefault="00963761" w:rsidP="00963761">
      <w:pPr>
        <w:pStyle w:val="Heading1"/>
      </w:pPr>
      <w:r>
        <w:t xml:space="preserve">Agenda Item #1: Designation of </w:t>
      </w:r>
      <w:r w:rsidR="00D34BF2">
        <w:t>Recorder</w:t>
      </w:r>
      <w:r>
        <w:t xml:space="preserve">  </w:t>
      </w:r>
      <w:r w:rsidR="00D34BF2">
        <w:tab/>
      </w:r>
      <w:r w:rsidR="00D34BF2">
        <w:tab/>
      </w:r>
      <w:r w:rsidR="00D34BF2">
        <w:tab/>
      </w:r>
      <w:r w:rsidR="00D34BF2">
        <w:tab/>
        <w:t xml:space="preserve">   </w:t>
      </w:r>
      <w:r w:rsidRPr="00ED1663">
        <w:rPr>
          <w:rFonts w:ascii="Calibri" w:eastAsiaTheme="minorHAnsi" w:hAnsi="Calibri" w:cs="Calibri"/>
          <w:color w:val="auto"/>
          <w:sz w:val="22"/>
          <w:szCs w:val="22"/>
        </w:rPr>
        <w:t>(</w:t>
      </w:r>
      <w:r>
        <w:rPr>
          <w:rFonts w:ascii="Calibri" w:eastAsiaTheme="minorHAnsi" w:hAnsi="Calibri" w:cs="Calibri"/>
          <w:color w:val="auto"/>
          <w:sz w:val="22"/>
          <w:szCs w:val="22"/>
        </w:rPr>
        <w:t>Mourtzanos</w:t>
      </w:r>
      <w:r w:rsidRPr="00ED1663">
        <w:rPr>
          <w:rFonts w:ascii="Calibri" w:eastAsiaTheme="minorHAnsi" w:hAnsi="Calibri" w:cs="Calibri"/>
          <w:color w:val="auto"/>
          <w:sz w:val="22"/>
          <w:szCs w:val="22"/>
        </w:rPr>
        <w:t>)</w:t>
      </w:r>
    </w:p>
    <w:p w14:paraId="70DA8AA9" w14:textId="2B0F9D0A" w:rsidR="00994861" w:rsidRDefault="00994861" w:rsidP="00994861">
      <w:pPr>
        <w:pStyle w:val="Heading1"/>
      </w:pPr>
      <w:r>
        <w:t>Agenda Item #</w:t>
      </w:r>
      <w:r w:rsidR="00963761">
        <w:t>2</w:t>
      </w:r>
      <w:r w:rsidR="006A52B8">
        <w:t xml:space="preserve">: </w:t>
      </w:r>
      <w:r w:rsidR="00837899">
        <w:t xml:space="preserve">Update on </w:t>
      </w:r>
      <w:r w:rsidR="006A52B8">
        <w:t xml:space="preserve">EMC </w:t>
      </w:r>
      <w:r w:rsidR="006E10F3">
        <w:t>Faculty Co-Chair</w:t>
      </w:r>
      <w:r w:rsidR="00963761">
        <w:t xml:space="preserve">  </w:t>
      </w:r>
      <w:r w:rsidR="00D34BF2">
        <w:t xml:space="preserve"> </w:t>
      </w:r>
      <w:r w:rsidR="00E23F62">
        <w:tab/>
      </w:r>
      <w:r w:rsidR="00E23F62">
        <w:tab/>
      </w:r>
      <w:r w:rsidR="00963761">
        <w:t xml:space="preserve">  </w:t>
      </w:r>
      <w:r w:rsidR="00D34BF2">
        <w:t xml:space="preserve"> </w:t>
      </w:r>
      <w:r w:rsidR="00963761" w:rsidRPr="00ED1663">
        <w:rPr>
          <w:rFonts w:ascii="Calibri" w:eastAsiaTheme="minorHAnsi" w:hAnsi="Calibri" w:cs="Calibri"/>
          <w:color w:val="auto"/>
          <w:sz w:val="22"/>
          <w:szCs w:val="22"/>
        </w:rPr>
        <w:t>(</w:t>
      </w:r>
      <w:r w:rsidR="00963761">
        <w:rPr>
          <w:rFonts w:ascii="Calibri" w:eastAsiaTheme="minorHAnsi" w:hAnsi="Calibri" w:cs="Calibri"/>
          <w:color w:val="auto"/>
          <w:sz w:val="22"/>
          <w:szCs w:val="22"/>
        </w:rPr>
        <w:t>Mourtzanos</w:t>
      </w:r>
      <w:r w:rsidR="00963761" w:rsidRPr="00ED1663">
        <w:rPr>
          <w:rFonts w:ascii="Calibri" w:eastAsiaTheme="minorHAnsi" w:hAnsi="Calibri" w:cs="Calibri"/>
          <w:color w:val="auto"/>
          <w:sz w:val="22"/>
          <w:szCs w:val="22"/>
        </w:rPr>
        <w:t>)</w:t>
      </w:r>
    </w:p>
    <w:p w14:paraId="37494CF6" w14:textId="1925BA83" w:rsidR="00ED1663" w:rsidRPr="00226361" w:rsidRDefault="00ED1663" w:rsidP="00E23F62">
      <w:pPr>
        <w:pStyle w:val="ListParagraph"/>
      </w:pPr>
    </w:p>
    <w:p w14:paraId="12C5767F" w14:textId="1234B347" w:rsidR="00D332FE" w:rsidRDefault="006104DC" w:rsidP="00D332FE">
      <w:pPr>
        <w:pStyle w:val="ListParagraph"/>
      </w:pPr>
      <w:r>
        <w:object w:dxaOrig="9360" w:dyaOrig="450" w14:anchorId="23F689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68pt;height:22.5pt" o:ole="">
            <v:imagedata r:id="rId7" o:title=""/>
          </v:shape>
          <o:OLEObject Type="Embed" ProgID="Word.Document.12" ShapeID="_x0000_i1027" DrawAspect="Icon" ObjectID="_1774269664" r:id="rId8">
            <o:FieldCodes>\s</o:FieldCodes>
          </o:OLEObject>
        </w:object>
      </w:r>
    </w:p>
    <w:p w14:paraId="78081F9B" w14:textId="77777777" w:rsidR="00397520" w:rsidRDefault="00397520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</w:p>
    <w:p w14:paraId="649BFBFB" w14:textId="59C1B9F7" w:rsidR="002255D5" w:rsidRDefault="002255D5" w:rsidP="0013363D">
      <w:pPr>
        <w:pStyle w:val="Heading1"/>
        <w:spacing w:before="0"/>
        <w:rPr>
          <w:rFonts w:ascii="Calibri" w:eastAsiaTheme="minorHAnsi" w:hAnsi="Calibri" w:cs="Calibri"/>
          <w:color w:val="auto"/>
          <w:sz w:val="22"/>
          <w:szCs w:val="22"/>
        </w:rPr>
      </w:pPr>
      <w:r>
        <w:lastRenderedPageBreak/>
        <w:t>Agenda Item #</w:t>
      </w:r>
      <w:r w:rsidR="00963761">
        <w:t>3</w:t>
      </w:r>
      <w:r>
        <w:t xml:space="preserve">: </w:t>
      </w:r>
      <w:r w:rsidR="00837899">
        <w:t xml:space="preserve">Spring 2024 </w:t>
      </w:r>
      <w:r>
        <w:t xml:space="preserve">Enrollment </w:t>
      </w:r>
      <w:r w:rsidR="00837899">
        <w:t>Updates</w:t>
      </w:r>
      <w:r w:rsidR="00ED1663">
        <w:t xml:space="preserve"> </w:t>
      </w:r>
      <w:r w:rsidR="00ED1663">
        <w:tab/>
      </w:r>
      <w:r w:rsidR="00ED1663">
        <w:tab/>
      </w:r>
      <w:r w:rsidR="00ED1663">
        <w:tab/>
        <w:t xml:space="preserve"> </w:t>
      </w:r>
      <w:r w:rsidR="00ED1663" w:rsidRPr="00ED1663">
        <w:rPr>
          <w:rFonts w:ascii="Calibri" w:eastAsiaTheme="minorHAnsi" w:hAnsi="Calibri" w:cs="Calibri"/>
          <w:color w:val="auto"/>
          <w:sz w:val="22"/>
          <w:szCs w:val="22"/>
        </w:rPr>
        <w:t>(Sooyeon Kim)</w:t>
      </w:r>
    </w:p>
    <w:p w14:paraId="3113C58E" w14:textId="6505DAED" w:rsidR="00DB6F4D" w:rsidRPr="00DB6F4D" w:rsidRDefault="00DB6F4D" w:rsidP="00DB6F4D">
      <w:pPr>
        <w:rPr>
          <w:sz w:val="22"/>
          <w:szCs w:val="22"/>
        </w:rPr>
      </w:pPr>
    </w:p>
    <w:p w14:paraId="373CE855" w14:textId="6B000496" w:rsidR="00397520" w:rsidRDefault="00527930" w:rsidP="00397520">
      <w:r>
        <w:rPr>
          <w:rFonts w:ascii="Aptos" w:hAnsi="Aptos"/>
          <w:noProof/>
        </w:rPr>
        <w:drawing>
          <wp:inline distT="0" distB="0" distL="0" distR="0" wp14:anchorId="51E51C2E" wp14:editId="2673CAB5">
            <wp:extent cx="5943600" cy="2709545"/>
            <wp:effectExtent l="0" t="0" r="0" b="14605"/>
            <wp:docPr id="1576554129" name="Picture 1" descr="A screenshot of a computer scree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6554129" name="Picture 1" descr="A screenshot of a computer scree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0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730346" w14:textId="77777777" w:rsidR="00397520" w:rsidRDefault="00397520" w:rsidP="00397520"/>
    <w:p w14:paraId="50BD1ACB" w14:textId="55677D97" w:rsidR="00E23F62" w:rsidRDefault="00E23F62" w:rsidP="00E23F62">
      <w:pPr>
        <w:pStyle w:val="Heading1"/>
        <w:spacing w:before="0"/>
      </w:pPr>
      <w:r>
        <w:t xml:space="preserve">Agenda Item #4: Maximizing Departmental Enrollment Reports        </w:t>
      </w:r>
      <w:r w:rsidRPr="00ED1663">
        <w:rPr>
          <w:rFonts w:ascii="Calibri" w:eastAsiaTheme="minorHAnsi" w:hAnsi="Calibri" w:cs="Calibri"/>
          <w:color w:val="auto"/>
          <w:sz w:val="22"/>
          <w:szCs w:val="22"/>
        </w:rPr>
        <w:t>(S</w:t>
      </w:r>
      <w:r>
        <w:rPr>
          <w:rFonts w:ascii="Calibri" w:eastAsiaTheme="minorHAnsi" w:hAnsi="Calibri" w:cs="Calibri"/>
          <w:color w:val="auto"/>
          <w:sz w:val="22"/>
          <w:szCs w:val="22"/>
        </w:rPr>
        <w:t>.</w:t>
      </w:r>
      <w:r w:rsidRPr="00ED1663">
        <w:rPr>
          <w:rFonts w:ascii="Calibri" w:eastAsiaTheme="minorHAnsi" w:hAnsi="Calibri" w:cs="Calibri"/>
          <w:color w:val="auto"/>
          <w:sz w:val="22"/>
          <w:szCs w:val="22"/>
        </w:rPr>
        <w:t>Kim)</w:t>
      </w:r>
    </w:p>
    <w:p w14:paraId="5822F926" w14:textId="77777777" w:rsidR="00E23F62" w:rsidRDefault="00E23F62" w:rsidP="00397520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</w:p>
    <w:p w14:paraId="6F3638C2" w14:textId="1317AE06" w:rsidR="00235FA1" w:rsidRPr="00E77B4A" w:rsidRDefault="00E74641" w:rsidP="00E77B4A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 w:rsidRPr="00397520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>Agenda Item #</w:t>
      </w:r>
      <w:r w:rsidR="002A7A65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>5</w:t>
      </w:r>
      <w:r w:rsidRPr="00397520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 xml:space="preserve">: </w:t>
      </w:r>
      <w:r w:rsidR="002A7A65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>Enrollment Management Best Practices</w:t>
      </w:r>
      <w:r w:rsidR="000F347F">
        <w:t xml:space="preserve"> </w:t>
      </w:r>
      <w:r w:rsidR="00CC548C">
        <w:t xml:space="preserve">          </w:t>
      </w:r>
      <w:r w:rsidR="00397520">
        <w:t xml:space="preserve">    </w:t>
      </w:r>
      <w:r w:rsidR="00CC548C">
        <w:t xml:space="preserve"> </w:t>
      </w:r>
      <w:r w:rsidR="002A7A65">
        <w:rPr>
          <w:rFonts w:ascii="Calibri" w:hAnsi="Calibri" w:cs="Calibri"/>
          <w:sz w:val="22"/>
          <w:szCs w:val="22"/>
        </w:rPr>
        <w:t>(Mourtzanos</w:t>
      </w:r>
      <w:r w:rsidR="000F347F">
        <w:rPr>
          <w:rFonts w:ascii="Calibri" w:hAnsi="Calibri" w:cs="Calibri"/>
          <w:sz w:val="22"/>
          <w:szCs w:val="22"/>
        </w:rPr>
        <w:t>)</w:t>
      </w:r>
    </w:p>
    <w:p w14:paraId="0E2C5614" w14:textId="662BD577" w:rsidR="00235FA1" w:rsidRDefault="00E77B4A" w:rsidP="00235FA1">
      <w:pPr>
        <w:pStyle w:val="xxxmsolistparagraph"/>
        <w:numPr>
          <w:ilvl w:val="0"/>
          <w:numId w:val="3"/>
        </w:numPr>
        <w:spacing w:before="0" w:beforeAutospacing="0" w:after="0" w:afterAutospacing="0"/>
      </w:pPr>
      <w:r>
        <w:t>For April 25 EMC Meeting: Discuss 3-5 departmental best practices related to enrollment management. EMC faculty representatives will be given the opportunity to share their depar</w:t>
      </w:r>
      <w:r w:rsidR="0077393C">
        <w:t>tment’s best practices at our next EMC meeting as we seek to build a repository of ideas and suggestions.</w:t>
      </w:r>
    </w:p>
    <w:p w14:paraId="0AEEA704" w14:textId="72C33C03" w:rsidR="00E944CA" w:rsidRPr="00E944CA" w:rsidRDefault="00E944CA" w:rsidP="00E944CA"/>
    <w:p w14:paraId="1616BF7D" w14:textId="7206AED0" w:rsidR="008E74EC" w:rsidRDefault="008E74EC" w:rsidP="0013363D">
      <w:pPr>
        <w:pStyle w:val="Heading1"/>
        <w:spacing w:before="0"/>
      </w:pPr>
      <w:r>
        <w:t>Meeting Adjourn</w:t>
      </w:r>
      <w:r w:rsidR="00DF7CA7">
        <w:t>ment</w:t>
      </w:r>
    </w:p>
    <w:p w14:paraId="00086D35" w14:textId="77777777" w:rsidR="0078684A" w:rsidRPr="00994861" w:rsidRDefault="0078684A" w:rsidP="00994861"/>
    <w:sectPr w:rsidR="0078684A" w:rsidRPr="00994861" w:rsidSect="00442E0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443C56" w14:textId="77777777" w:rsidR="00442E0E" w:rsidRDefault="00442E0E" w:rsidP="0023225B">
      <w:r>
        <w:separator/>
      </w:r>
    </w:p>
  </w:endnote>
  <w:endnote w:type="continuationSeparator" w:id="0">
    <w:p w14:paraId="2A04399A" w14:textId="77777777" w:rsidR="00442E0E" w:rsidRDefault="00442E0E" w:rsidP="0023225B">
      <w:r>
        <w:continuationSeparator/>
      </w:r>
    </w:p>
  </w:endnote>
  <w:endnote w:type="continuationNotice" w:id="1">
    <w:p w14:paraId="6E41D0E6" w14:textId="77777777" w:rsidR="00442E0E" w:rsidRDefault="00442E0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6CB63" w14:textId="77777777" w:rsidR="0023225B" w:rsidRDefault="002322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F24D8" w14:textId="77777777" w:rsidR="0023225B" w:rsidRDefault="0023225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2988E" w14:textId="77777777" w:rsidR="0023225B" w:rsidRDefault="002322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49517" w14:textId="77777777" w:rsidR="00442E0E" w:rsidRDefault="00442E0E" w:rsidP="0023225B">
      <w:r>
        <w:separator/>
      </w:r>
    </w:p>
  </w:footnote>
  <w:footnote w:type="continuationSeparator" w:id="0">
    <w:p w14:paraId="59732E36" w14:textId="77777777" w:rsidR="00442E0E" w:rsidRDefault="00442E0E" w:rsidP="0023225B">
      <w:r>
        <w:continuationSeparator/>
      </w:r>
    </w:p>
  </w:footnote>
  <w:footnote w:type="continuationNotice" w:id="1">
    <w:p w14:paraId="2415E2FB" w14:textId="77777777" w:rsidR="00442E0E" w:rsidRDefault="00442E0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72118" w14:textId="77777777" w:rsidR="0023225B" w:rsidRDefault="002322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49DE3" w14:textId="14A1B86E" w:rsidR="0023225B" w:rsidRDefault="0023225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453E4" w14:textId="77777777" w:rsidR="0023225B" w:rsidRDefault="002322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C083C"/>
    <w:multiLevelType w:val="hybridMultilevel"/>
    <w:tmpl w:val="352EA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597F86"/>
    <w:multiLevelType w:val="hybridMultilevel"/>
    <w:tmpl w:val="E7F07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A501DE"/>
    <w:multiLevelType w:val="multilevel"/>
    <w:tmpl w:val="8E969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BD93181"/>
    <w:multiLevelType w:val="multilevel"/>
    <w:tmpl w:val="B142D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04315E7"/>
    <w:multiLevelType w:val="hybridMultilevel"/>
    <w:tmpl w:val="76FE6BB8"/>
    <w:lvl w:ilvl="0" w:tplc="97E46C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508350">
    <w:abstractNumId w:val="4"/>
  </w:num>
  <w:num w:numId="2" w16cid:durableId="2143959772">
    <w:abstractNumId w:val="0"/>
  </w:num>
  <w:num w:numId="3" w16cid:durableId="939990471">
    <w:abstractNumId w:val="1"/>
  </w:num>
  <w:num w:numId="4" w16cid:durableId="1119490767">
    <w:abstractNumId w:val="3"/>
  </w:num>
  <w:num w:numId="5" w16cid:durableId="1189553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861"/>
    <w:rsid w:val="00010A0B"/>
    <w:rsid w:val="00016B16"/>
    <w:rsid w:val="000248D9"/>
    <w:rsid w:val="00025798"/>
    <w:rsid w:val="00030708"/>
    <w:rsid w:val="000466EC"/>
    <w:rsid w:val="00047265"/>
    <w:rsid w:val="00060131"/>
    <w:rsid w:val="00073EDB"/>
    <w:rsid w:val="00081386"/>
    <w:rsid w:val="000824EC"/>
    <w:rsid w:val="000865DC"/>
    <w:rsid w:val="000A666F"/>
    <w:rsid w:val="000B0136"/>
    <w:rsid w:val="000D3197"/>
    <w:rsid w:val="000E2AD2"/>
    <w:rsid w:val="000E5F31"/>
    <w:rsid w:val="000F347F"/>
    <w:rsid w:val="00105BE2"/>
    <w:rsid w:val="00116BE2"/>
    <w:rsid w:val="0013363D"/>
    <w:rsid w:val="00133B49"/>
    <w:rsid w:val="00135B13"/>
    <w:rsid w:val="001567CF"/>
    <w:rsid w:val="00176152"/>
    <w:rsid w:val="001B0D99"/>
    <w:rsid w:val="001B419B"/>
    <w:rsid w:val="001B53FD"/>
    <w:rsid w:val="001C01E2"/>
    <w:rsid w:val="001C4A07"/>
    <w:rsid w:val="001C5245"/>
    <w:rsid w:val="001D3012"/>
    <w:rsid w:val="001E081C"/>
    <w:rsid w:val="001E6F10"/>
    <w:rsid w:val="001F58BC"/>
    <w:rsid w:val="00205107"/>
    <w:rsid w:val="00206DE5"/>
    <w:rsid w:val="00215E3A"/>
    <w:rsid w:val="00223B31"/>
    <w:rsid w:val="002255D5"/>
    <w:rsid w:val="00226361"/>
    <w:rsid w:val="0023225B"/>
    <w:rsid w:val="00235FA1"/>
    <w:rsid w:val="00237623"/>
    <w:rsid w:val="00240446"/>
    <w:rsid w:val="00240952"/>
    <w:rsid w:val="00245D24"/>
    <w:rsid w:val="00262807"/>
    <w:rsid w:val="00264B7F"/>
    <w:rsid w:val="00264ECE"/>
    <w:rsid w:val="00281CE9"/>
    <w:rsid w:val="00292C02"/>
    <w:rsid w:val="002A25C5"/>
    <w:rsid w:val="002A50D9"/>
    <w:rsid w:val="002A7A65"/>
    <w:rsid w:val="003002FE"/>
    <w:rsid w:val="00306542"/>
    <w:rsid w:val="0032484B"/>
    <w:rsid w:val="003701B7"/>
    <w:rsid w:val="00370FF3"/>
    <w:rsid w:val="0037189A"/>
    <w:rsid w:val="0037545B"/>
    <w:rsid w:val="00377114"/>
    <w:rsid w:val="00392CC9"/>
    <w:rsid w:val="00397520"/>
    <w:rsid w:val="003A056A"/>
    <w:rsid w:val="003C7066"/>
    <w:rsid w:val="003E031C"/>
    <w:rsid w:val="003E10DA"/>
    <w:rsid w:val="004002BE"/>
    <w:rsid w:val="0040104F"/>
    <w:rsid w:val="0042421B"/>
    <w:rsid w:val="00426824"/>
    <w:rsid w:val="004414DC"/>
    <w:rsid w:val="00442E0E"/>
    <w:rsid w:val="00443A3E"/>
    <w:rsid w:val="00466008"/>
    <w:rsid w:val="004665D2"/>
    <w:rsid w:val="00476F08"/>
    <w:rsid w:val="00492474"/>
    <w:rsid w:val="004A3C10"/>
    <w:rsid w:val="004A439A"/>
    <w:rsid w:val="004C1C58"/>
    <w:rsid w:val="004E1B7F"/>
    <w:rsid w:val="004F0ED4"/>
    <w:rsid w:val="00507B76"/>
    <w:rsid w:val="0051462B"/>
    <w:rsid w:val="00527930"/>
    <w:rsid w:val="00540833"/>
    <w:rsid w:val="0058075B"/>
    <w:rsid w:val="00594822"/>
    <w:rsid w:val="005968F0"/>
    <w:rsid w:val="005A7C9E"/>
    <w:rsid w:val="005B14AC"/>
    <w:rsid w:val="005B16C4"/>
    <w:rsid w:val="005B7C24"/>
    <w:rsid w:val="005C17DC"/>
    <w:rsid w:val="005C4978"/>
    <w:rsid w:val="005C684D"/>
    <w:rsid w:val="005E1947"/>
    <w:rsid w:val="005E3AE1"/>
    <w:rsid w:val="00600EE4"/>
    <w:rsid w:val="00602C5C"/>
    <w:rsid w:val="006104DC"/>
    <w:rsid w:val="006150F9"/>
    <w:rsid w:val="0063257A"/>
    <w:rsid w:val="00654AF2"/>
    <w:rsid w:val="0065573F"/>
    <w:rsid w:val="00675F69"/>
    <w:rsid w:val="0068605E"/>
    <w:rsid w:val="006A52B8"/>
    <w:rsid w:val="006C161D"/>
    <w:rsid w:val="006E10F3"/>
    <w:rsid w:val="006E5989"/>
    <w:rsid w:val="006E5E8C"/>
    <w:rsid w:val="006F5DF6"/>
    <w:rsid w:val="007212BC"/>
    <w:rsid w:val="007260EF"/>
    <w:rsid w:val="00727FA2"/>
    <w:rsid w:val="00734A0B"/>
    <w:rsid w:val="00737C37"/>
    <w:rsid w:val="00740EC3"/>
    <w:rsid w:val="0075277D"/>
    <w:rsid w:val="00762F68"/>
    <w:rsid w:val="007713B4"/>
    <w:rsid w:val="0077393C"/>
    <w:rsid w:val="00773B93"/>
    <w:rsid w:val="0078045A"/>
    <w:rsid w:val="0078684A"/>
    <w:rsid w:val="00792EF2"/>
    <w:rsid w:val="007C3CA0"/>
    <w:rsid w:val="007D0B87"/>
    <w:rsid w:val="007E6A5D"/>
    <w:rsid w:val="007F59C0"/>
    <w:rsid w:val="007F6208"/>
    <w:rsid w:val="00801088"/>
    <w:rsid w:val="008252B5"/>
    <w:rsid w:val="00831569"/>
    <w:rsid w:val="008321C9"/>
    <w:rsid w:val="00837899"/>
    <w:rsid w:val="0085613E"/>
    <w:rsid w:val="00860ED5"/>
    <w:rsid w:val="00865D96"/>
    <w:rsid w:val="00880043"/>
    <w:rsid w:val="008841B4"/>
    <w:rsid w:val="0089024B"/>
    <w:rsid w:val="008A6D0D"/>
    <w:rsid w:val="008D0C39"/>
    <w:rsid w:val="008D1C91"/>
    <w:rsid w:val="008D21FB"/>
    <w:rsid w:val="008E74EC"/>
    <w:rsid w:val="00901693"/>
    <w:rsid w:val="00903023"/>
    <w:rsid w:val="009042CF"/>
    <w:rsid w:val="00911837"/>
    <w:rsid w:val="00913151"/>
    <w:rsid w:val="009238A0"/>
    <w:rsid w:val="00934E0E"/>
    <w:rsid w:val="009458E3"/>
    <w:rsid w:val="00946DB4"/>
    <w:rsid w:val="00963761"/>
    <w:rsid w:val="0099232D"/>
    <w:rsid w:val="00994861"/>
    <w:rsid w:val="00995A65"/>
    <w:rsid w:val="009A3D6E"/>
    <w:rsid w:val="009E2002"/>
    <w:rsid w:val="009E3710"/>
    <w:rsid w:val="009F0713"/>
    <w:rsid w:val="009F1725"/>
    <w:rsid w:val="009F4FB7"/>
    <w:rsid w:val="00A03F32"/>
    <w:rsid w:val="00A12CEE"/>
    <w:rsid w:val="00A34206"/>
    <w:rsid w:val="00A344D6"/>
    <w:rsid w:val="00A41DDE"/>
    <w:rsid w:val="00A53DFC"/>
    <w:rsid w:val="00A63932"/>
    <w:rsid w:val="00A708F6"/>
    <w:rsid w:val="00A87203"/>
    <w:rsid w:val="00A959F7"/>
    <w:rsid w:val="00AA2D34"/>
    <w:rsid w:val="00AC3411"/>
    <w:rsid w:val="00AC4FB0"/>
    <w:rsid w:val="00AD4B71"/>
    <w:rsid w:val="00AD72E4"/>
    <w:rsid w:val="00AE6DED"/>
    <w:rsid w:val="00AF46B0"/>
    <w:rsid w:val="00B13A2C"/>
    <w:rsid w:val="00B809C3"/>
    <w:rsid w:val="00BA13A2"/>
    <w:rsid w:val="00BB42CE"/>
    <w:rsid w:val="00BB6687"/>
    <w:rsid w:val="00BC6EFE"/>
    <w:rsid w:val="00BD449E"/>
    <w:rsid w:val="00BD5011"/>
    <w:rsid w:val="00BE5151"/>
    <w:rsid w:val="00BF58E2"/>
    <w:rsid w:val="00C012D1"/>
    <w:rsid w:val="00C1313C"/>
    <w:rsid w:val="00C261E1"/>
    <w:rsid w:val="00C26FF7"/>
    <w:rsid w:val="00C3271D"/>
    <w:rsid w:val="00C61998"/>
    <w:rsid w:val="00C64496"/>
    <w:rsid w:val="00C64E8A"/>
    <w:rsid w:val="00C67217"/>
    <w:rsid w:val="00CA4059"/>
    <w:rsid w:val="00CA4A64"/>
    <w:rsid w:val="00CB0C07"/>
    <w:rsid w:val="00CC1892"/>
    <w:rsid w:val="00CC548C"/>
    <w:rsid w:val="00CD243E"/>
    <w:rsid w:val="00CD2EBE"/>
    <w:rsid w:val="00CF2A95"/>
    <w:rsid w:val="00D2141B"/>
    <w:rsid w:val="00D332FE"/>
    <w:rsid w:val="00D34BF2"/>
    <w:rsid w:val="00D40670"/>
    <w:rsid w:val="00D65E26"/>
    <w:rsid w:val="00D70987"/>
    <w:rsid w:val="00D73263"/>
    <w:rsid w:val="00D77883"/>
    <w:rsid w:val="00D77D6E"/>
    <w:rsid w:val="00DA1E25"/>
    <w:rsid w:val="00DB6F4D"/>
    <w:rsid w:val="00DF4765"/>
    <w:rsid w:val="00DF6B4E"/>
    <w:rsid w:val="00DF7CA7"/>
    <w:rsid w:val="00E00C17"/>
    <w:rsid w:val="00E06A15"/>
    <w:rsid w:val="00E16A6E"/>
    <w:rsid w:val="00E23F62"/>
    <w:rsid w:val="00E43C0B"/>
    <w:rsid w:val="00E5030F"/>
    <w:rsid w:val="00E509B0"/>
    <w:rsid w:val="00E53A07"/>
    <w:rsid w:val="00E63A58"/>
    <w:rsid w:val="00E740F5"/>
    <w:rsid w:val="00E74641"/>
    <w:rsid w:val="00E7685D"/>
    <w:rsid w:val="00E77B4A"/>
    <w:rsid w:val="00E944CA"/>
    <w:rsid w:val="00E9573A"/>
    <w:rsid w:val="00EA3025"/>
    <w:rsid w:val="00EA7A0C"/>
    <w:rsid w:val="00EB5096"/>
    <w:rsid w:val="00ED1013"/>
    <w:rsid w:val="00ED1663"/>
    <w:rsid w:val="00EF0D69"/>
    <w:rsid w:val="00EF2312"/>
    <w:rsid w:val="00F02508"/>
    <w:rsid w:val="00F10F62"/>
    <w:rsid w:val="00F31C9C"/>
    <w:rsid w:val="00F3432D"/>
    <w:rsid w:val="00F43E6F"/>
    <w:rsid w:val="00F55454"/>
    <w:rsid w:val="00F61EB6"/>
    <w:rsid w:val="00F77E73"/>
    <w:rsid w:val="00F91B6D"/>
    <w:rsid w:val="00FC438F"/>
    <w:rsid w:val="00FE6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917A1D"/>
  <w15:chartTrackingRefBased/>
  <w15:docId w15:val="{8B3D0A77-BA1A-4D90-8723-7585F0E7A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9486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E74E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9486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9486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4861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94861"/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99486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99486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E74E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8E74EC"/>
    <w:rPr>
      <w:i/>
      <w:iCs/>
      <w:color w:val="404040" w:themeColor="text1" w:themeTint="BF"/>
    </w:rPr>
  </w:style>
  <w:style w:type="paragraph" w:customStyle="1" w:styleId="xxxmsolistparagraph">
    <w:name w:val="x_xxmsolistparagraph"/>
    <w:basedOn w:val="Normal"/>
    <w:rsid w:val="009F1725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CB0C0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0C0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322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225B"/>
  </w:style>
  <w:style w:type="paragraph" w:styleId="Footer">
    <w:name w:val="footer"/>
    <w:basedOn w:val="Normal"/>
    <w:link w:val="FooterChar"/>
    <w:uiPriority w:val="99"/>
    <w:unhideWhenUsed/>
    <w:rsid w:val="002322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225B"/>
  </w:style>
  <w:style w:type="character" w:styleId="FollowedHyperlink">
    <w:name w:val="FollowedHyperlink"/>
    <w:basedOn w:val="DefaultParagraphFont"/>
    <w:uiPriority w:val="99"/>
    <w:semiHidden/>
    <w:unhideWhenUsed/>
    <w:rsid w:val="007713B4"/>
    <w:rPr>
      <w:color w:val="954F72" w:themeColor="followedHyperlink"/>
      <w:u w:val="single"/>
    </w:rPr>
  </w:style>
  <w:style w:type="paragraph" w:customStyle="1" w:styleId="xmsonormal">
    <w:name w:val="x_msonormal"/>
    <w:basedOn w:val="Normal"/>
    <w:rsid w:val="00AD72E4"/>
    <w:rPr>
      <w:rFonts w:ascii="Calibri" w:hAnsi="Calibri" w:cs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073EDB"/>
    <w:rPr>
      <w:rFonts w:ascii="Calibri" w:hAnsi="Calibri"/>
      <w:kern w:val="2"/>
      <w:sz w:val="22"/>
      <w:szCs w:val="21"/>
      <w14:ligatures w14:val="standardContextual"/>
    </w:rPr>
  </w:style>
  <w:style w:type="character" w:customStyle="1" w:styleId="PlainTextChar">
    <w:name w:val="Plain Text Char"/>
    <w:basedOn w:val="DefaultParagraphFont"/>
    <w:link w:val="PlainText"/>
    <w:uiPriority w:val="99"/>
    <w:rsid w:val="00073EDB"/>
    <w:rPr>
      <w:rFonts w:ascii="Calibri" w:hAnsi="Calibri"/>
      <w:kern w:val="2"/>
      <w:sz w:val="22"/>
      <w:szCs w:val="21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5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Document.docx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cid:image001.png@01DA7E98.2FDA37D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Jones</dc:creator>
  <cp:keywords/>
  <dc:description/>
  <cp:lastModifiedBy>Emmanuel Mourtzanos</cp:lastModifiedBy>
  <cp:revision>3</cp:revision>
  <cp:lastPrinted>2024-01-24T22:46:00Z</cp:lastPrinted>
  <dcterms:created xsi:type="dcterms:W3CDTF">2024-04-10T22:54:00Z</dcterms:created>
  <dcterms:modified xsi:type="dcterms:W3CDTF">2024-04-10T22:55:00Z</dcterms:modified>
</cp:coreProperties>
</file>