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B59A" w14:textId="77777777" w:rsidR="00BF2BAE" w:rsidRDefault="00BF2BAE" w:rsidP="00BF2BAE">
      <w:pPr>
        <w:autoSpaceDE w:val="0"/>
        <w:autoSpaceDN w:val="0"/>
        <w:adjustRightInd w:val="0"/>
        <w:spacing w:after="106"/>
        <w:jc w:val="center"/>
        <w:rPr>
          <w:rFonts w:ascii="Helvetica" w:hAnsi="Helvetica" w:cs="Helvetica"/>
          <w:color w:val="000000"/>
          <w:sz w:val="74"/>
          <w:szCs w:val="74"/>
          <w14:ligatures w14:val="standardContextual"/>
        </w:rPr>
      </w:pPr>
      <w:r>
        <w:rPr>
          <w:rFonts w:ascii="Helvetica" w:hAnsi="Helvetica" w:cs="Helvetica"/>
          <w:color w:val="000000"/>
          <w:sz w:val="74"/>
          <w:szCs w:val="74"/>
          <w14:ligatures w14:val="standardContextual"/>
        </w:rPr>
        <w:t>Minutes for DEI</w:t>
      </w:r>
    </w:p>
    <w:p w14:paraId="2CAF9E9A" w14:textId="77777777" w:rsidR="00BF2BAE" w:rsidRDefault="00BF2BAE" w:rsidP="00BF2BAE">
      <w:pPr>
        <w:autoSpaceDE w:val="0"/>
        <w:autoSpaceDN w:val="0"/>
        <w:adjustRightInd w:val="0"/>
        <w:jc w:val="center"/>
        <w:rPr>
          <w:rFonts w:ascii="Helvetica" w:hAnsi="Helvetica" w:cs="Helvetica"/>
          <w:color w:val="474747"/>
          <w:sz w:val="37"/>
          <w:szCs w:val="37"/>
          <w14:ligatures w14:val="standardContextual"/>
        </w:rPr>
      </w:pPr>
      <w:r>
        <w:rPr>
          <w:rFonts w:ascii="Helvetica" w:hAnsi="Helvetica" w:cs="Helvetica"/>
          <w:color w:val="474747"/>
          <w:sz w:val="37"/>
          <w:szCs w:val="37"/>
          <w14:ligatures w14:val="standardContextual"/>
        </w:rPr>
        <w:t>09/05/25 12:30-1:30 p.m.</w:t>
      </w:r>
    </w:p>
    <w:p w14:paraId="686442A0" w14:textId="77777777" w:rsidR="00BF2BAE" w:rsidRDefault="00BF2BAE" w:rsidP="00BF2BAE">
      <w:pPr>
        <w:autoSpaceDE w:val="0"/>
        <w:autoSpaceDN w:val="0"/>
        <w:adjustRightInd w:val="0"/>
        <w:jc w:val="center"/>
        <w:rPr>
          <w:rFonts w:ascii="Helvetica" w:hAnsi="Helvetica" w:cs="Helvetica"/>
          <w:color w:val="474747"/>
          <w:sz w:val="37"/>
          <w:szCs w:val="37"/>
          <w14:ligatures w14:val="standardContextual"/>
        </w:rPr>
      </w:pPr>
      <w:r>
        <w:rPr>
          <w:rFonts w:ascii="Helvetica" w:hAnsi="Helvetica" w:cs="Helvetica"/>
          <w:color w:val="474747"/>
          <w:sz w:val="37"/>
          <w:szCs w:val="37"/>
          <w14:ligatures w14:val="standardContextual"/>
        </w:rPr>
        <w:t>Levan Center Library</w:t>
      </w:r>
    </w:p>
    <w:p w14:paraId="695CD54E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 </w:t>
      </w:r>
    </w:p>
    <w:p w14:paraId="297001BB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53"/>
          <w:szCs w:val="53"/>
          <w14:ligatures w14:val="standardContextual"/>
        </w:rPr>
      </w:pPr>
      <w:r>
        <w:rPr>
          <w:rFonts w:ascii="Helvetica" w:hAnsi="Helvetica" w:cs="Helvetica"/>
          <w:color w:val="0F374E"/>
          <w:sz w:val="53"/>
          <w:szCs w:val="53"/>
          <w14:ligatures w14:val="standardContextual"/>
        </w:rPr>
        <w:t>Attendance</w:t>
      </w:r>
    </w:p>
    <w:p w14:paraId="48FF2818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42"/>
          <w:szCs w:val="42"/>
          <w14:ligatures w14:val="standardContextual"/>
        </w:rPr>
      </w:pPr>
      <w:r>
        <w:rPr>
          <w:rFonts w:ascii="Helvetica" w:hAnsi="Helvetica" w:cs="Helvetica"/>
          <w:color w:val="0F374E"/>
          <w:sz w:val="42"/>
          <w:szCs w:val="42"/>
          <w14:ligatures w14:val="standardContextual"/>
        </w:rPr>
        <w:t>Co-Chairs:</w:t>
      </w:r>
    </w:p>
    <w:p w14:paraId="7FB1ED4B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Faculty Co-Chair: Tanya Silva</w:t>
      </w:r>
    </w:p>
    <w:p w14:paraId="67E94882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Administrator Co-Chair:</w:t>
      </w:r>
    </w:p>
    <w:p w14:paraId="7B8FA393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Classified Co-Chair:</w:t>
      </w:r>
    </w:p>
    <w:p w14:paraId="50834460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Student Co-Chair:</w:t>
      </w:r>
    </w:p>
    <w:p w14:paraId="56E2E805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 </w:t>
      </w:r>
    </w:p>
    <w:p w14:paraId="59EBFD27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42"/>
          <w:szCs w:val="42"/>
          <w14:ligatures w14:val="standardContextual"/>
        </w:rPr>
      </w:pPr>
      <w:r>
        <w:rPr>
          <w:rFonts w:ascii="Helvetica" w:hAnsi="Helvetica" w:cs="Helvetica"/>
          <w:color w:val="0F374E"/>
          <w:sz w:val="42"/>
          <w:szCs w:val="42"/>
          <w14:ligatures w14:val="standardContextual"/>
        </w:rPr>
        <w:t>Members Present:</w:t>
      </w:r>
    </w:p>
    <w:p w14:paraId="4D5BAC3D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Tanya Silva, Emily Evans, Ricardo Garza, Monica Garcia, Diana Wolf</w:t>
      </w:r>
    </w:p>
    <w:p w14:paraId="50EB8FA7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 </w:t>
      </w:r>
    </w:p>
    <w:p w14:paraId="77F2DE4B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42"/>
          <w:szCs w:val="42"/>
          <w14:ligatures w14:val="standardContextual"/>
        </w:rPr>
      </w:pPr>
      <w:r>
        <w:rPr>
          <w:rFonts w:ascii="Helvetica" w:hAnsi="Helvetica" w:cs="Helvetica"/>
          <w:color w:val="0F374E"/>
          <w:sz w:val="42"/>
          <w:szCs w:val="42"/>
          <w14:ligatures w14:val="standardContextual"/>
        </w:rPr>
        <w:t>Members Not Present:</w:t>
      </w:r>
    </w:p>
    <w:p w14:paraId="293D2834" w14:textId="5150084E" w:rsidR="00BF2BAE" w:rsidRDefault="00BF2BAE" w:rsidP="005F51AB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Rudy Menjivar</w:t>
      </w:r>
    </w:p>
    <w:p w14:paraId="46F23579" w14:textId="77777777" w:rsidR="005F51AB" w:rsidRPr="005F51AB" w:rsidRDefault="005F51AB" w:rsidP="005F51AB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</w:p>
    <w:p w14:paraId="2A3C0A57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42"/>
          <w:szCs w:val="42"/>
          <w14:ligatures w14:val="standardContextual"/>
        </w:rPr>
      </w:pPr>
      <w:r>
        <w:rPr>
          <w:rFonts w:ascii="Helvetica" w:hAnsi="Helvetica" w:cs="Helvetica"/>
          <w:color w:val="0F374E"/>
          <w:sz w:val="42"/>
          <w:szCs w:val="42"/>
          <w14:ligatures w14:val="standardContextual"/>
        </w:rPr>
        <w:t>Guests:</w:t>
      </w:r>
    </w:p>
    <w:p w14:paraId="5C656EF7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None</w:t>
      </w:r>
    </w:p>
    <w:p w14:paraId="3A5EDEE2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</w:p>
    <w:p w14:paraId="6499662E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53"/>
          <w:szCs w:val="53"/>
          <w14:ligatures w14:val="standardContextual"/>
        </w:rPr>
      </w:pPr>
      <w:r>
        <w:rPr>
          <w:rFonts w:ascii="Helvetica" w:hAnsi="Helvetica" w:cs="Helvetica"/>
          <w:color w:val="0F374E"/>
          <w:sz w:val="53"/>
          <w:szCs w:val="53"/>
          <w14:ligatures w14:val="standardContextual"/>
        </w:rPr>
        <w:t>Called to Order</w:t>
      </w:r>
    </w:p>
    <w:p w14:paraId="6BF1E9FF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·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      </w:t>
      </w: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T. Silva 12:30 p.m.</w:t>
      </w:r>
    </w:p>
    <w:p w14:paraId="3AAABC12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</w:p>
    <w:p w14:paraId="42FDCFB0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53"/>
          <w:szCs w:val="53"/>
          <w14:ligatures w14:val="standardContextual"/>
        </w:rPr>
      </w:pPr>
      <w:r>
        <w:rPr>
          <w:rFonts w:ascii="Helvetica" w:hAnsi="Helvetica" w:cs="Helvetica"/>
          <w:color w:val="0F374E"/>
          <w:sz w:val="53"/>
          <w:szCs w:val="53"/>
          <w14:ligatures w14:val="standardContextual"/>
        </w:rPr>
        <w:t>Approval of Agenda</w:t>
      </w:r>
    </w:p>
    <w:p w14:paraId="1E1561EA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·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      </w:t>
      </w: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Approval of Agenda</w:t>
      </w:r>
    </w:p>
    <w:p w14:paraId="355A12B8" w14:textId="77777777" w:rsidR="00BF2BAE" w:rsidRDefault="00BF2BAE" w:rsidP="00BF2BAE">
      <w:pPr>
        <w:autoSpaceDE w:val="0"/>
        <w:autoSpaceDN w:val="0"/>
        <w:adjustRightInd w:val="0"/>
        <w:ind w:left="1920" w:hanging="480"/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</w:pPr>
      <w:r>
        <w:rPr>
          <w:rFonts w:ascii="Courier New" w:hAnsi="Courier New" w:cs="Courier New"/>
          <w:color w:val="313131"/>
          <w:sz w:val="32"/>
          <w:szCs w:val="32"/>
          <w14:ligatures w14:val="standardContextual"/>
        </w:rPr>
        <w:lastRenderedPageBreak/>
        <w:t>o</w:t>
      </w:r>
      <w:r>
        <w:rPr>
          <w:rFonts w:ascii="Times New Roman" w:hAnsi="Times New Roman" w:cs="Times New Roman"/>
          <w:color w:val="313131"/>
          <w:sz w:val="18"/>
          <w:szCs w:val="18"/>
          <w14:ligatures w14:val="standardContextual"/>
        </w:rPr>
        <w:t xml:space="preserve">   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>Silva motioned, Evans 1</w:t>
      </w:r>
      <w:r>
        <w:rPr>
          <w:rFonts w:ascii="Helvetica" w:hAnsi="Helvetica" w:cs="Helvetica"/>
          <w:i/>
          <w:iCs/>
          <w:color w:val="313131"/>
          <w:sz w:val="17"/>
          <w:szCs w:val="17"/>
          <w:vertAlign w:val="superscript"/>
          <w14:ligatures w14:val="standardContextual"/>
        </w:rPr>
        <w:t>st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>, Garza 2</w:t>
      </w:r>
      <w:r>
        <w:rPr>
          <w:rFonts w:ascii="Helvetica" w:hAnsi="Helvetica" w:cs="Helvetica"/>
          <w:i/>
          <w:iCs/>
          <w:color w:val="313131"/>
          <w:sz w:val="17"/>
          <w:szCs w:val="17"/>
          <w:vertAlign w:val="superscript"/>
          <w14:ligatures w14:val="standardContextual"/>
        </w:rPr>
        <w:t>nd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 - Approved</w:t>
      </w:r>
    </w:p>
    <w:p w14:paraId="5B8CE5F9" w14:textId="77777777" w:rsidR="00BF2BAE" w:rsidRDefault="00BF2BAE" w:rsidP="00BF2BAE">
      <w:pPr>
        <w:autoSpaceDE w:val="0"/>
        <w:autoSpaceDN w:val="0"/>
        <w:adjustRightInd w:val="0"/>
        <w:ind w:left="192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</w:p>
    <w:p w14:paraId="475F6616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53"/>
          <w:szCs w:val="53"/>
          <w14:ligatures w14:val="standardContextual"/>
        </w:rPr>
      </w:pPr>
      <w:r>
        <w:rPr>
          <w:rFonts w:ascii="Helvetica" w:hAnsi="Helvetica" w:cs="Helvetica"/>
          <w:color w:val="0F374E"/>
          <w:sz w:val="53"/>
          <w:szCs w:val="53"/>
          <w14:ligatures w14:val="standardContextual"/>
        </w:rPr>
        <w:t>Approval of Meeting Minutes</w:t>
      </w:r>
    </w:p>
    <w:p w14:paraId="31DC31A9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·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      </w:t>
      </w: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Approval of Meeting Minutes</w:t>
      </w:r>
    </w:p>
    <w:p w14:paraId="6769E7CD" w14:textId="77777777" w:rsidR="00BF2BAE" w:rsidRDefault="00BF2BAE" w:rsidP="00BF2BAE">
      <w:pPr>
        <w:autoSpaceDE w:val="0"/>
        <w:autoSpaceDN w:val="0"/>
        <w:adjustRightInd w:val="0"/>
        <w:ind w:left="192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Courier New" w:hAnsi="Courier New" w:cs="Courier New"/>
          <w:color w:val="313131"/>
          <w:sz w:val="32"/>
          <w:szCs w:val="32"/>
          <w14:ligatures w14:val="standardContextual"/>
        </w:rPr>
        <w:t>o</w:t>
      </w:r>
      <w:r>
        <w:rPr>
          <w:rFonts w:ascii="Times New Roman" w:hAnsi="Times New Roman" w:cs="Times New Roman"/>
          <w:color w:val="313131"/>
          <w:sz w:val="18"/>
          <w:szCs w:val="18"/>
          <w14:ligatures w14:val="standardContextual"/>
        </w:rPr>
        <w:t xml:space="preserve">   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>Silva motioned, Garza 1</w:t>
      </w:r>
      <w:r>
        <w:rPr>
          <w:rFonts w:ascii="Helvetica" w:hAnsi="Helvetica" w:cs="Helvetica"/>
          <w:i/>
          <w:iCs/>
          <w:color w:val="313131"/>
          <w:sz w:val="17"/>
          <w:szCs w:val="17"/>
          <w:vertAlign w:val="superscript"/>
          <w14:ligatures w14:val="standardContextual"/>
        </w:rPr>
        <w:t>st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>, Evans 2</w:t>
      </w:r>
      <w:r>
        <w:rPr>
          <w:rFonts w:ascii="Helvetica" w:hAnsi="Helvetica" w:cs="Helvetica"/>
          <w:i/>
          <w:iCs/>
          <w:color w:val="313131"/>
          <w:sz w:val="17"/>
          <w:szCs w:val="17"/>
          <w:vertAlign w:val="superscript"/>
          <w14:ligatures w14:val="standardContextual"/>
        </w:rPr>
        <w:t>nd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 - Approved</w:t>
      </w:r>
    </w:p>
    <w:p w14:paraId="64EE8148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 </w:t>
      </w:r>
    </w:p>
    <w:p w14:paraId="2CE290E2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53"/>
          <w:szCs w:val="53"/>
          <w14:ligatures w14:val="standardContextual"/>
        </w:rPr>
      </w:pPr>
      <w:r>
        <w:rPr>
          <w:rFonts w:ascii="Helvetica" w:hAnsi="Helvetica" w:cs="Helvetica"/>
          <w:color w:val="0F374E"/>
          <w:sz w:val="53"/>
          <w:szCs w:val="53"/>
          <w14:ligatures w14:val="standardContextual"/>
        </w:rPr>
        <w:t>Agenda Item #1</w:t>
      </w:r>
    </w:p>
    <w:p w14:paraId="0ADCECE5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·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      </w:t>
      </w:r>
      <w:proofErr w:type="spellStart"/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eBoard</w:t>
      </w:r>
      <w:proofErr w:type="spellEnd"/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 xml:space="preserve"> Recommendation</w:t>
      </w:r>
    </w:p>
    <w:p w14:paraId="5878C8E8" w14:textId="77777777" w:rsidR="00BF2BAE" w:rsidRDefault="00BF2BAE" w:rsidP="00BF2BAE">
      <w:pPr>
        <w:autoSpaceDE w:val="0"/>
        <w:autoSpaceDN w:val="0"/>
        <w:adjustRightInd w:val="0"/>
        <w:ind w:left="192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Courier New" w:hAnsi="Courier New" w:cs="Courier New"/>
          <w:color w:val="000000"/>
          <w:sz w:val="32"/>
          <w:szCs w:val="32"/>
          <w14:ligatures w14:val="standardContextual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   </w:t>
      </w: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EEOE?  Original EODAC Charge</w:t>
      </w:r>
    </w:p>
    <w:p w14:paraId="2CC06392" w14:textId="77777777" w:rsidR="00BF2BAE" w:rsidRDefault="00BF2BAE" w:rsidP="00BF2BAE">
      <w:pPr>
        <w:autoSpaceDE w:val="0"/>
        <w:autoSpaceDN w:val="0"/>
        <w:adjustRightInd w:val="0"/>
        <w:ind w:left="192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</w:p>
    <w:p w14:paraId="6BB8921B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53"/>
          <w:szCs w:val="53"/>
          <w14:ligatures w14:val="standardContextual"/>
        </w:rPr>
      </w:pPr>
      <w:r>
        <w:rPr>
          <w:rFonts w:ascii="Helvetica" w:hAnsi="Helvetica" w:cs="Helvetica"/>
          <w:color w:val="0F374E"/>
          <w:sz w:val="53"/>
          <w:szCs w:val="53"/>
          <w14:ligatures w14:val="standardContextual"/>
        </w:rPr>
        <w:t>Agenda Item #2</w:t>
      </w:r>
    </w:p>
    <w:p w14:paraId="22CA0D3F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·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      </w:t>
      </w: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Review EEO policy</w:t>
      </w:r>
    </w:p>
    <w:p w14:paraId="3C6AF1E5" w14:textId="77777777" w:rsidR="00BF2BAE" w:rsidRDefault="00BF2BAE" w:rsidP="00BF2BAE">
      <w:pPr>
        <w:autoSpaceDE w:val="0"/>
        <w:autoSpaceDN w:val="0"/>
        <w:adjustRightInd w:val="0"/>
        <w:ind w:left="192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Courier New" w:hAnsi="Courier New" w:cs="Courier New"/>
          <w:color w:val="000000"/>
          <w:sz w:val="32"/>
          <w:szCs w:val="32"/>
          <w14:ligatures w14:val="standardContextual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   </w:t>
      </w: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State</w:t>
      </w:r>
    </w:p>
    <w:p w14:paraId="6DCEA705" w14:textId="77777777" w:rsidR="00BF2BAE" w:rsidRDefault="00BF2BAE" w:rsidP="00BF2BAE">
      <w:pPr>
        <w:autoSpaceDE w:val="0"/>
        <w:autoSpaceDN w:val="0"/>
        <w:adjustRightInd w:val="0"/>
        <w:ind w:left="192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Courier New" w:hAnsi="Courier New" w:cs="Courier New"/>
          <w:color w:val="000000"/>
          <w:sz w:val="32"/>
          <w:szCs w:val="32"/>
          <w14:ligatures w14:val="standardContextual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   </w:t>
      </w: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KCCD</w:t>
      </w:r>
    </w:p>
    <w:p w14:paraId="2BEA59F0" w14:textId="77777777" w:rsidR="00BF2BAE" w:rsidRDefault="00BF2BAE" w:rsidP="00BF2BAE">
      <w:pPr>
        <w:autoSpaceDE w:val="0"/>
        <w:autoSpaceDN w:val="0"/>
        <w:adjustRightInd w:val="0"/>
        <w:ind w:left="192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Courier New" w:hAnsi="Courier New" w:cs="Courier New"/>
          <w:color w:val="000000"/>
          <w:sz w:val="32"/>
          <w:szCs w:val="32"/>
          <w14:ligatures w14:val="standardContextual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   </w:t>
      </w: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BC</w:t>
      </w:r>
    </w:p>
    <w:p w14:paraId="58890E0C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32"/>
          <w:szCs w:val="32"/>
          <w14:ligatures w14:val="standardContextual"/>
        </w:rPr>
      </w:pPr>
    </w:p>
    <w:p w14:paraId="1CECD59A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53"/>
          <w:szCs w:val="53"/>
          <w14:ligatures w14:val="standardContextual"/>
        </w:rPr>
      </w:pPr>
      <w:r>
        <w:rPr>
          <w:rFonts w:ascii="Helvetica" w:hAnsi="Helvetica" w:cs="Helvetica"/>
          <w:color w:val="0F374E"/>
          <w:sz w:val="53"/>
          <w:szCs w:val="53"/>
          <w14:ligatures w14:val="standardContextual"/>
        </w:rPr>
        <w:t>Agenda Item #3</w:t>
      </w:r>
    </w:p>
    <w:p w14:paraId="44CB365C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·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      </w:t>
      </w: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Review Federal Law &amp; Forbidden Words</w:t>
      </w:r>
    </w:p>
    <w:p w14:paraId="42F130DA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</w:p>
    <w:p w14:paraId="39EBF556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53"/>
          <w:szCs w:val="53"/>
          <w14:ligatures w14:val="standardContextual"/>
        </w:rPr>
      </w:pPr>
      <w:r>
        <w:rPr>
          <w:rFonts w:ascii="Helvetica" w:hAnsi="Helvetica" w:cs="Helvetica"/>
          <w:color w:val="0F374E"/>
          <w:sz w:val="53"/>
          <w:szCs w:val="53"/>
          <w14:ligatures w14:val="standardContextual"/>
        </w:rPr>
        <w:t>Agenda Item #4</w:t>
      </w:r>
    </w:p>
    <w:p w14:paraId="2C2FAB6D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·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      </w:t>
      </w: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Review 10 +1</w:t>
      </w:r>
    </w:p>
    <w:p w14:paraId="3BD03D81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</w:p>
    <w:p w14:paraId="3ED44D96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53"/>
          <w:szCs w:val="53"/>
          <w14:ligatures w14:val="standardContextual"/>
        </w:rPr>
      </w:pPr>
      <w:r>
        <w:rPr>
          <w:rFonts w:ascii="Helvetica" w:hAnsi="Helvetica" w:cs="Helvetica"/>
          <w:color w:val="0F374E"/>
          <w:sz w:val="53"/>
          <w:szCs w:val="53"/>
          <w14:ligatures w14:val="standardContextual"/>
        </w:rPr>
        <w:t>Adjournment</w:t>
      </w:r>
    </w:p>
    <w:p w14:paraId="71B15785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313131"/>
          <w:sz w:val="32"/>
          <w:szCs w:val="32"/>
          <w14:ligatures w14:val="standardContextual"/>
        </w:rPr>
        <w:t>·</w:t>
      </w:r>
      <w:r>
        <w:rPr>
          <w:rFonts w:ascii="Times New Roman" w:hAnsi="Times New Roman" w:cs="Times New Roman"/>
          <w:color w:val="313131"/>
          <w:sz w:val="18"/>
          <w:szCs w:val="18"/>
          <w14:ligatures w14:val="standardContextual"/>
        </w:rPr>
        <w:t xml:space="preserve">      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>1:30 p.m. - Silva motioned, Garza 1</w:t>
      </w:r>
      <w:r>
        <w:rPr>
          <w:rFonts w:ascii="Helvetica" w:hAnsi="Helvetica" w:cs="Helvetica"/>
          <w:i/>
          <w:iCs/>
          <w:color w:val="313131"/>
          <w:sz w:val="17"/>
          <w:szCs w:val="17"/>
          <w:vertAlign w:val="superscript"/>
          <w14:ligatures w14:val="standardContextual"/>
        </w:rPr>
        <w:t>st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>, Evans 2</w:t>
      </w:r>
      <w:r>
        <w:rPr>
          <w:rFonts w:ascii="Helvetica" w:hAnsi="Helvetica" w:cs="Helvetica"/>
          <w:i/>
          <w:iCs/>
          <w:color w:val="313131"/>
          <w:sz w:val="17"/>
          <w:szCs w:val="17"/>
          <w:vertAlign w:val="superscript"/>
          <w14:ligatures w14:val="standardContextual"/>
        </w:rPr>
        <w:t>nd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 - Approved</w:t>
      </w:r>
    </w:p>
    <w:p w14:paraId="3B7775F7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 </w:t>
      </w:r>
    </w:p>
    <w:p w14:paraId="3B454B5B" w14:textId="70F546BD" w:rsidR="00E203E0" w:rsidRPr="00BF2BAE" w:rsidRDefault="00BF2BAE" w:rsidP="00BF2BAE"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 </w:t>
      </w:r>
    </w:p>
    <w:sectPr w:rsidR="00E203E0" w:rsidRPr="00BF2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17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E0"/>
    <w:rsid w:val="002023CD"/>
    <w:rsid w:val="00272FBF"/>
    <w:rsid w:val="002B7FBC"/>
    <w:rsid w:val="0034101F"/>
    <w:rsid w:val="005302E9"/>
    <w:rsid w:val="005C5406"/>
    <w:rsid w:val="005F51AB"/>
    <w:rsid w:val="006873BA"/>
    <w:rsid w:val="006B49BF"/>
    <w:rsid w:val="007A26BF"/>
    <w:rsid w:val="008F107D"/>
    <w:rsid w:val="008F7DEF"/>
    <w:rsid w:val="00963318"/>
    <w:rsid w:val="00AB68C3"/>
    <w:rsid w:val="00BF2BAE"/>
    <w:rsid w:val="00C0350A"/>
    <w:rsid w:val="00E2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E01FB"/>
  <w15:chartTrackingRefBased/>
  <w15:docId w15:val="{35D07ECE-8F7A-F24B-8C48-C4AD9232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E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0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3E0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E203E0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5C5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Silva</dc:creator>
  <cp:keywords/>
  <dc:description/>
  <cp:lastModifiedBy>T Silva</cp:lastModifiedBy>
  <cp:revision>3</cp:revision>
  <cp:lastPrinted>2025-04-04T18:17:00Z</cp:lastPrinted>
  <dcterms:created xsi:type="dcterms:W3CDTF">2025-09-05T21:06:00Z</dcterms:created>
  <dcterms:modified xsi:type="dcterms:W3CDTF">2025-09-05T21:26:00Z</dcterms:modified>
</cp:coreProperties>
</file>