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26C61DD1">
                <wp:simplePos x="0" y="0"/>
                <wp:positionH relativeFrom="page">
                  <wp:posOffset>565150</wp:posOffset>
                </wp:positionH>
                <wp:positionV relativeFrom="page">
                  <wp:posOffset>438150</wp:posOffset>
                </wp:positionV>
                <wp:extent cx="6731000" cy="146558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70BE02AB" w:rsidR="00160833" w:rsidRDefault="000C005F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E7182F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17</w:t>
                            </w:r>
                            <w:r w:rsidR="001C4FBE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Default="00F557D3" w:rsidP="0047242D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  <w:p w14:paraId="5019FF0B" w14:textId="709A9D1B" w:rsidR="00E64322" w:rsidRDefault="00E64322" w:rsidP="0047242D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2019/2020 Year of the Program: 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E</w:t>
                            </w: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nsuring our student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</w:t>
                            </w: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complete their education goal.</w:t>
                            </w:r>
                          </w:p>
                          <w:p w14:paraId="768A0859" w14:textId="77777777" w:rsidR="000C005F" w:rsidRPr="00E64322" w:rsidRDefault="000C005F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34.5pt;width:530pt;height:115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70BE02AB" w:rsidR="00160833" w:rsidRDefault="000C005F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October </w:t>
                      </w:r>
                      <w:r w:rsidR="00E7182F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17</w:t>
                      </w:r>
                      <w:r w:rsidR="001C4FBE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Default="002A5A7E" w:rsidP="0047242D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  <w:p w14:paraId="5019FF0B" w14:textId="709A9D1B" w:rsidR="00E64322" w:rsidRDefault="00E64322" w:rsidP="0047242D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 xml:space="preserve">2019/2020 Year of the Program: 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E</w:t>
                      </w: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>nsuring our student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s</w:t>
                      </w: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 xml:space="preserve"> complete their education goal.</w:t>
                      </w:r>
                    </w:p>
                    <w:p w14:paraId="768A0859" w14:textId="77777777" w:rsidR="000C005F" w:rsidRPr="00E64322" w:rsidRDefault="000C005F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595839FD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39AA41C5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</w:t>
                            </w:r>
                            <w:r w:rsidR="001B1596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19-2020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39AA41C5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</w:t>
                      </w:r>
                      <w:r w:rsidR="001B1596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19-2020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71195D9A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C1F34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bookmarkStart w:id="0" w:name="_GoBack"/>
    <w:bookmarkEnd w:id="0"/>
    <w:p w14:paraId="16A19910" w14:textId="28B5935A" w:rsidR="00853726" w:rsidRDefault="00415B7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59B89096">
                <wp:simplePos x="0" y="0"/>
                <wp:positionH relativeFrom="page">
                  <wp:posOffset>1060450</wp:posOffset>
                </wp:positionH>
                <wp:positionV relativeFrom="page">
                  <wp:posOffset>1841500</wp:posOffset>
                </wp:positionV>
                <wp:extent cx="5653405" cy="381000"/>
                <wp:effectExtent l="0" t="0" r="444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5pt;margin-top:145pt;width:445.15pt;height:3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86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66CF025D">
                <wp:simplePos x="0" y="0"/>
                <wp:positionH relativeFrom="page">
                  <wp:posOffset>2940050</wp:posOffset>
                </wp:positionH>
                <wp:positionV relativeFrom="page">
                  <wp:posOffset>2260600</wp:posOffset>
                </wp:positionV>
                <wp:extent cx="4679950" cy="7197725"/>
                <wp:effectExtent l="0" t="0" r="635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995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5A7C5" w14:textId="77777777" w:rsidR="00E55C04" w:rsidRDefault="00E55C04" w:rsidP="002E69E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6E9CD4B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7D351D60" w14:textId="3D91E4AF" w:rsidR="00160423" w:rsidRPr="002E69E2" w:rsidRDefault="00160423" w:rsidP="0016042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September 19, 2019</w:t>
                            </w:r>
                          </w:p>
                          <w:p w14:paraId="20FEE35F" w14:textId="4A3BB485" w:rsidR="00160423" w:rsidRPr="002E69E2" w:rsidRDefault="00160423" w:rsidP="0016042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October 3, 2019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51E8E25B" w:rsidR="005C151E" w:rsidRPr="002E69E2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EBB3BF" w14:textId="4837D624" w:rsidR="00160833" w:rsidRPr="002E69E2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Articulation Officer Report</w:t>
                            </w:r>
                          </w:p>
                          <w:p w14:paraId="6B5B6BEB" w14:textId="7F2AF2FB" w:rsidR="003815F0" w:rsidRPr="002E69E2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14:paraId="2D4805CA" w14:textId="77777777" w:rsidR="00147536" w:rsidRPr="006C3721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64FE3AB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  <w:r w:rsid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– 2 minutes per item</w:t>
                            </w:r>
                          </w:p>
                          <w:p w14:paraId="33B3BF42" w14:textId="17802F00" w:rsidR="00A474C9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B97D577" w14:textId="77777777" w:rsidR="002E69E2" w:rsidRPr="00F9205E" w:rsidRDefault="002E69E2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11B30006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  <w:r w:rsidR="0016042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(2/3 vote required)</w:t>
                            </w:r>
                          </w:p>
                          <w:p w14:paraId="1ED1CCE9" w14:textId="7AE4EE20" w:rsidR="00147536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902ECC" w14:textId="77777777" w:rsidR="002E69E2" w:rsidRPr="0063052C" w:rsidRDefault="002E69E2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46C330" w14:textId="002B60CF" w:rsidR="005C151E" w:rsidRPr="006B7220" w:rsidRDefault="002E69E2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BUSINESS</w:t>
                            </w:r>
                            <w:r w:rsidR="00160833"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C5AFB8" w14:textId="1B149C48" w:rsidR="00CB5868" w:rsidRPr="002E69E2" w:rsidRDefault="002F20D1" w:rsidP="002E69E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Handbook</w:t>
                            </w:r>
                          </w:p>
                          <w:p w14:paraId="5131AEB5" w14:textId="77777777" w:rsidR="00160423" w:rsidRPr="002E69E2" w:rsidRDefault="00160423" w:rsidP="002E69E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ADT Substitution Form</w:t>
                            </w:r>
                          </w:p>
                          <w:p w14:paraId="00BC2F2E" w14:textId="25C75F9D" w:rsidR="00160423" w:rsidRDefault="00160423" w:rsidP="002E69E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E69E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Pass Along GE Forms </w:t>
                            </w:r>
                          </w:p>
                          <w:p w14:paraId="6CABD7BC" w14:textId="1E6EA125" w:rsidR="002E69E2" w:rsidRDefault="002E69E2" w:rsidP="002E69E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28C3DD" w14:textId="77777777" w:rsidR="002E69E2" w:rsidRPr="002E69E2" w:rsidRDefault="002E69E2" w:rsidP="002E69E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E5547E" w14:textId="6CA3135D" w:rsidR="00CB5868" w:rsidRDefault="00CB5868" w:rsidP="00CB586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7767DC4B" w14:textId="72BDCEA0" w:rsidR="00AF3822" w:rsidRDefault="00AF3822" w:rsidP="00AF382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ACCA2E" w14:textId="77777777" w:rsidR="002E69E2" w:rsidRPr="002E69E2" w:rsidRDefault="002E69E2" w:rsidP="00AF382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106BA1D6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2C57CD" w14:textId="77777777" w:rsidR="002E69E2" w:rsidRPr="002E69E2" w:rsidRDefault="002E69E2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1C310AC6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2077035B" w14:textId="77777777" w:rsidR="002E69E2" w:rsidRPr="002E69E2" w:rsidRDefault="002E69E2" w:rsidP="002E69E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2E69E2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435587" w14:textId="5EED9345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1C4F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E7182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1C4F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C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1.5pt;margin-top:178pt;width:368.5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" filled="f" stroked="f">
                <o:lock v:ext="edit" shapetype="t"/>
                <v:textbox inset="2.85pt,2.85pt,2.85pt,2.85pt">
                  <w:txbxContent>
                    <w:p w14:paraId="3F85A7C5" w14:textId="77777777" w:rsidR="00E55C04" w:rsidRDefault="00E55C04" w:rsidP="002E69E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6E9CD4B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7D351D60" w14:textId="3D91E4AF" w:rsidR="00160423" w:rsidRPr="002E69E2" w:rsidRDefault="00160423" w:rsidP="0016042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September 19, 2019</w:t>
                      </w:r>
                    </w:p>
                    <w:p w14:paraId="20FEE35F" w14:textId="4A3BB485" w:rsidR="00160423" w:rsidRPr="002E69E2" w:rsidRDefault="00160423" w:rsidP="0016042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October 3, 2019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51E8E25B" w:rsidR="005C151E" w:rsidRPr="002E69E2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Curriculum Co-Chairs’ Report</w:t>
                      </w:r>
                      <w:r w:rsidR="007F5DE7"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EBB3BF" w14:textId="4837D624" w:rsidR="00160833" w:rsidRPr="002E69E2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Articulation Officer Report</w:t>
                      </w:r>
                    </w:p>
                    <w:p w14:paraId="6B5B6BEB" w14:textId="7F2AF2FB" w:rsidR="003815F0" w:rsidRPr="002E69E2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Assessment Co-Chair Report</w:t>
                      </w:r>
                    </w:p>
                    <w:p w14:paraId="2D4805CA" w14:textId="77777777" w:rsidR="00147536" w:rsidRPr="006C3721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64FE3AB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  <w:r w:rsid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– 2 minutes per item</w:t>
                      </w:r>
                    </w:p>
                    <w:p w14:paraId="33B3BF42" w14:textId="17802F00" w:rsidR="00A474C9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B97D577" w14:textId="77777777" w:rsidR="002E69E2" w:rsidRPr="00F9205E" w:rsidRDefault="002E69E2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11B30006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  <w:r w:rsidR="0016042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(2/3 vote required)</w:t>
                      </w:r>
                    </w:p>
                    <w:p w14:paraId="1ED1CCE9" w14:textId="7AE4EE20" w:rsidR="00147536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B902ECC" w14:textId="77777777" w:rsidR="002E69E2" w:rsidRPr="0063052C" w:rsidRDefault="002E69E2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646C330" w14:textId="002B60CF" w:rsidR="005C151E" w:rsidRPr="006B7220" w:rsidRDefault="002E69E2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BUSINESS</w:t>
                      </w:r>
                      <w:r w:rsidR="00160833"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C5AFB8" w14:textId="1B149C48" w:rsidR="00CB5868" w:rsidRPr="002E69E2" w:rsidRDefault="002F20D1" w:rsidP="002E69E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Handbook</w:t>
                      </w:r>
                    </w:p>
                    <w:p w14:paraId="5131AEB5" w14:textId="77777777" w:rsidR="00160423" w:rsidRPr="002E69E2" w:rsidRDefault="00160423" w:rsidP="002E69E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ADT Substitution Form</w:t>
                      </w:r>
                    </w:p>
                    <w:p w14:paraId="00BC2F2E" w14:textId="25C75F9D" w:rsidR="00160423" w:rsidRDefault="00160423" w:rsidP="002E69E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E69E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Pass Along GE Forms </w:t>
                      </w:r>
                    </w:p>
                    <w:p w14:paraId="6CABD7BC" w14:textId="1E6EA125" w:rsidR="002E69E2" w:rsidRDefault="002E69E2" w:rsidP="002E69E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720"/>
                        <w:contextualSpacing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1528C3DD" w14:textId="77777777" w:rsidR="002E69E2" w:rsidRPr="002E69E2" w:rsidRDefault="002E69E2" w:rsidP="002E69E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720"/>
                        <w:contextualSpacing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17E5547E" w14:textId="6CA3135D" w:rsidR="00CB5868" w:rsidRDefault="00CB5868" w:rsidP="00CB586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7767DC4B" w14:textId="72BDCEA0" w:rsidR="00AF3822" w:rsidRDefault="00AF3822" w:rsidP="00AF382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6ACCA2E" w14:textId="77777777" w:rsidR="002E69E2" w:rsidRPr="002E69E2" w:rsidRDefault="002E69E2" w:rsidP="00AF382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106BA1D6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C2C57CD" w14:textId="77777777" w:rsidR="002E69E2" w:rsidRPr="002E69E2" w:rsidRDefault="002E69E2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1C310AC6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2077035B" w14:textId="77777777" w:rsidR="002E69E2" w:rsidRPr="002E69E2" w:rsidRDefault="002E69E2" w:rsidP="002E69E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2E69E2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D435587" w14:textId="5EED9345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1C4F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October </w:t>
                      </w:r>
                      <w:r w:rsidR="00E7182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31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1C4F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E834" w14:textId="77777777" w:rsidR="00F557D3" w:rsidRDefault="00F557D3" w:rsidP="0079161B">
      <w:r>
        <w:separator/>
      </w:r>
    </w:p>
  </w:endnote>
  <w:endnote w:type="continuationSeparator" w:id="0">
    <w:p w14:paraId="694E73BD" w14:textId="77777777" w:rsidR="00F557D3" w:rsidRDefault="00F557D3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D4DA" w14:textId="77777777" w:rsidR="00F557D3" w:rsidRDefault="00F557D3" w:rsidP="0079161B">
      <w:r>
        <w:separator/>
      </w:r>
    </w:p>
  </w:footnote>
  <w:footnote w:type="continuationSeparator" w:id="0">
    <w:p w14:paraId="723CD7FA" w14:textId="77777777" w:rsidR="00F557D3" w:rsidRDefault="00F557D3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65pt;height:11.65pt" o:bullet="t">
        <v:imagedata r:id="rId1" o:title="bullet1"/>
      </v:shape>
    </w:pict>
  </w:numPicBullet>
  <w:numPicBullet w:numPicBulletId="1">
    <w:pict>
      <v:shape w14:anchorId="79F7DDBB" id="_x0000_i1041" type="#_x0000_t75" style="width:8.95pt;height:8.9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C005F"/>
    <w:rsid w:val="000C1629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423"/>
    <w:rsid w:val="00160833"/>
    <w:rsid w:val="001810F8"/>
    <w:rsid w:val="00182D59"/>
    <w:rsid w:val="001841BA"/>
    <w:rsid w:val="001A0AEA"/>
    <w:rsid w:val="001A3EDC"/>
    <w:rsid w:val="001B1596"/>
    <w:rsid w:val="001B2F7A"/>
    <w:rsid w:val="001B4038"/>
    <w:rsid w:val="001B4ABE"/>
    <w:rsid w:val="001C02A5"/>
    <w:rsid w:val="001C4454"/>
    <w:rsid w:val="001C4FBE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A5A7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E4254"/>
    <w:rsid w:val="002E69E2"/>
    <w:rsid w:val="002F20D1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D3C44"/>
    <w:rsid w:val="003E4990"/>
    <w:rsid w:val="003E6F76"/>
    <w:rsid w:val="004010B9"/>
    <w:rsid w:val="00406240"/>
    <w:rsid w:val="00407372"/>
    <w:rsid w:val="00413AD2"/>
    <w:rsid w:val="00415120"/>
    <w:rsid w:val="00415B76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97ADF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23BB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3721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967EC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1734D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679DD"/>
    <w:rsid w:val="008733A8"/>
    <w:rsid w:val="00875F91"/>
    <w:rsid w:val="00876F67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15A75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3177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3822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877B9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868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A75C9"/>
    <w:rsid w:val="00DC0C7F"/>
    <w:rsid w:val="00DC4589"/>
    <w:rsid w:val="00DD7ACA"/>
    <w:rsid w:val="00DE3875"/>
    <w:rsid w:val="00DE5A03"/>
    <w:rsid w:val="00DF0AFB"/>
    <w:rsid w:val="00DF3E19"/>
    <w:rsid w:val="00DF562E"/>
    <w:rsid w:val="00E04367"/>
    <w:rsid w:val="00E063D3"/>
    <w:rsid w:val="00E12225"/>
    <w:rsid w:val="00E13A54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1F2"/>
    <w:rsid w:val="00E552B6"/>
    <w:rsid w:val="00E55C04"/>
    <w:rsid w:val="00E57029"/>
    <w:rsid w:val="00E62EFD"/>
    <w:rsid w:val="00E64322"/>
    <w:rsid w:val="00E64DC7"/>
    <w:rsid w:val="00E70B1A"/>
    <w:rsid w:val="00E7182F"/>
    <w:rsid w:val="00E747F9"/>
    <w:rsid w:val="00E80451"/>
    <w:rsid w:val="00E80775"/>
    <w:rsid w:val="00E907E7"/>
    <w:rsid w:val="00E95742"/>
    <w:rsid w:val="00EA6EAB"/>
    <w:rsid w:val="00EB7B53"/>
    <w:rsid w:val="00EC14EC"/>
    <w:rsid w:val="00ED3D17"/>
    <w:rsid w:val="00ED7611"/>
    <w:rsid w:val="00EE2F96"/>
    <w:rsid w:val="00EE7266"/>
    <w:rsid w:val="00EE7C2C"/>
    <w:rsid w:val="00EF194B"/>
    <w:rsid w:val="00F01051"/>
    <w:rsid w:val="00F02EA9"/>
    <w:rsid w:val="00F05F61"/>
    <w:rsid w:val="00F06183"/>
    <w:rsid w:val="00F10631"/>
    <w:rsid w:val="00F16A36"/>
    <w:rsid w:val="00F207E0"/>
    <w:rsid w:val="00F215AA"/>
    <w:rsid w:val="00F2191F"/>
    <w:rsid w:val="00F24C90"/>
    <w:rsid w:val="00F41EC9"/>
    <w:rsid w:val="00F42DC2"/>
    <w:rsid w:val="00F45D84"/>
    <w:rsid w:val="00F512EC"/>
    <w:rsid w:val="00F557D3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868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CD1D-4228-4A87-AE6C-0F9F7AF3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Rice</cp:lastModifiedBy>
  <cp:revision>2</cp:revision>
  <cp:lastPrinted>2019-09-24T15:54:00Z</cp:lastPrinted>
  <dcterms:created xsi:type="dcterms:W3CDTF">2019-10-14T19:23:00Z</dcterms:created>
  <dcterms:modified xsi:type="dcterms:W3CDTF">2019-10-14T19:23:00Z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