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7FE71C9D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0FBD2241">
            <wp:simplePos x="0" y="0"/>
            <wp:positionH relativeFrom="page">
              <wp:posOffset>5324475</wp:posOffset>
            </wp:positionH>
            <wp:positionV relativeFrom="paragraph">
              <wp:posOffset>85725</wp:posOffset>
            </wp:positionV>
            <wp:extent cx="2060575" cy="5238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63955629" w:rsidR="00361F27" w:rsidRPr="00475304" w:rsidRDefault="008B715D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 w:rsidRPr="00475304">
        <w:rPr>
          <w:rFonts w:ascii="Arial" w:hAnsi="Arial" w:cs="Arial"/>
          <w:b/>
        </w:rPr>
        <w:t xml:space="preserve">November </w:t>
      </w:r>
      <w:r w:rsidR="00E775CE">
        <w:rPr>
          <w:rFonts w:ascii="Arial" w:hAnsi="Arial" w:cs="Arial"/>
          <w:b/>
        </w:rPr>
        <w:t>6</w:t>
      </w:r>
      <w:r w:rsidRPr="00475304">
        <w:rPr>
          <w:rFonts w:ascii="Arial" w:hAnsi="Arial" w:cs="Arial"/>
          <w:b/>
        </w:rPr>
        <w:t>, 2025</w:t>
      </w:r>
    </w:p>
    <w:p w14:paraId="2A9AE80F" w14:textId="596050F4" w:rsidR="00361F27" w:rsidRPr="00475304" w:rsidRDefault="001C3C71" w:rsidP="00475304">
      <w:pPr>
        <w:spacing w:line="257" w:lineRule="exact"/>
        <w:ind w:left="452"/>
        <w:jc w:val="center"/>
        <w:rPr>
          <w:rFonts w:ascii="Arial" w:hAnsi="Arial" w:cs="Arial"/>
        </w:rPr>
      </w:pPr>
      <w:r w:rsidRPr="00475304">
        <w:rPr>
          <w:rFonts w:ascii="Arial" w:hAnsi="Arial" w:cs="Arial"/>
          <w:spacing w:val="-2"/>
        </w:rPr>
        <w:t>1</w:t>
      </w:r>
      <w:r w:rsidR="00A44B1B" w:rsidRPr="00475304">
        <w:rPr>
          <w:rFonts w:ascii="Arial" w:hAnsi="Arial" w:cs="Arial"/>
          <w:spacing w:val="-2"/>
        </w:rPr>
        <w:t>:</w:t>
      </w:r>
      <w:r w:rsidR="0016041B"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0-</w:t>
      </w:r>
      <w:r w:rsidRPr="00475304">
        <w:rPr>
          <w:rFonts w:ascii="Arial" w:hAnsi="Arial" w:cs="Arial"/>
          <w:spacing w:val="-2"/>
        </w:rPr>
        <w:t>2</w:t>
      </w:r>
      <w:r w:rsidR="00A44B1B" w:rsidRPr="00475304">
        <w:rPr>
          <w:rFonts w:ascii="Arial" w:hAnsi="Arial" w:cs="Arial"/>
          <w:spacing w:val="-2"/>
        </w:rPr>
        <w:t>:</w:t>
      </w:r>
      <w:r w:rsidR="0016041B"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</w:t>
      </w:r>
      <w:r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475304" w14:paraId="2A9AE859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9D5A2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862817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3DBFBAC0" w:rsidR="004D5577" w:rsidRPr="00475304" w:rsidRDefault="004D5577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AIQ Committee Charge</w:t>
            </w:r>
          </w:p>
        </w:tc>
        <w:tc>
          <w:tcPr>
            <w:tcW w:w="1898" w:type="dxa"/>
            <w:shd w:val="clear" w:color="auto" w:fill="FFFFFF" w:themeFill="background1"/>
          </w:tcPr>
          <w:p w14:paraId="4CBF10DA" w14:textId="1428BB06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5904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10A601E9" w14:textId="77777777" w:rsidR="004D5577" w:rsidRPr="00475304" w:rsidRDefault="004D5577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Assessment Committee Report</w:t>
            </w:r>
          </w:p>
          <w:p w14:paraId="2175B946" w14:textId="77777777" w:rsidR="004D5577" w:rsidRPr="00475304" w:rsidRDefault="004D5577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Budget Committee Report</w:t>
            </w:r>
          </w:p>
          <w:p w14:paraId="50087C41" w14:textId="77777777" w:rsidR="004D5577" w:rsidRPr="00475304" w:rsidRDefault="004D5577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EODAC Committee Report</w:t>
            </w:r>
          </w:p>
          <w:p w14:paraId="4D35905F" w14:textId="0CB25497" w:rsidR="004D5577" w:rsidRPr="00475304" w:rsidRDefault="004D5577" w:rsidP="004D5577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Safety Advisory Committee Report</w:t>
            </w:r>
          </w:p>
        </w:tc>
        <w:tc>
          <w:tcPr>
            <w:tcW w:w="1898" w:type="dxa"/>
            <w:shd w:val="clear" w:color="auto" w:fill="FFFFFF" w:themeFill="background1"/>
          </w:tcPr>
          <w:p w14:paraId="1AF06468" w14:textId="4DBBE27A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9D5A2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281577" w:rsidRPr="00475304" w14:paraId="53175DD9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1C18703" w14:textId="15FE698F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5904" w:type="dxa"/>
            <w:shd w:val="clear" w:color="auto" w:fill="FFFFFF" w:themeFill="background1"/>
          </w:tcPr>
          <w:p w14:paraId="481DFB41" w14:textId="14C81BF1" w:rsidR="00281577" w:rsidRPr="00475304" w:rsidRDefault="00281577" w:rsidP="00281577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Employee Recognition</w:t>
            </w:r>
          </w:p>
        </w:tc>
        <w:tc>
          <w:tcPr>
            <w:tcW w:w="1898" w:type="dxa"/>
            <w:shd w:val="clear" w:color="auto" w:fill="FFFFFF" w:themeFill="background1"/>
          </w:tcPr>
          <w:p w14:paraId="413CD01E" w14:textId="29729041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Pfluger</w:t>
            </w:r>
          </w:p>
        </w:tc>
        <w:tc>
          <w:tcPr>
            <w:tcW w:w="1707" w:type="dxa"/>
            <w:shd w:val="clear" w:color="auto" w:fill="FFFFFF" w:themeFill="background1"/>
          </w:tcPr>
          <w:p w14:paraId="5508F121" w14:textId="7639C48F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281577" w:rsidRPr="00475304" w14:paraId="2430C24C" w14:textId="77777777" w:rsidTr="008D3B0E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7E47CBE7" w14:textId="31A7FD88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D.</w:t>
            </w:r>
          </w:p>
        </w:tc>
        <w:tc>
          <w:tcPr>
            <w:tcW w:w="5904" w:type="dxa"/>
            <w:shd w:val="clear" w:color="auto" w:fill="FFFFFF" w:themeFill="background1"/>
          </w:tcPr>
          <w:p w14:paraId="23665AA6" w14:textId="3131DC68" w:rsidR="00281577" w:rsidRPr="00475304" w:rsidRDefault="00281577" w:rsidP="00281577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AIQ Committee Reports on RSI</w:t>
            </w:r>
          </w:p>
        </w:tc>
        <w:tc>
          <w:tcPr>
            <w:tcW w:w="1898" w:type="dxa"/>
            <w:shd w:val="clear" w:color="auto" w:fill="FFFFFF" w:themeFill="background1"/>
          </w:tcPr>
          <w:p w14:paraId="28B0645A" w14:textId="7E554AB2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Commiso</w:t>
            </w:r>
          </w:p>
        </w:tc>
        <w:tc>
          <w:tcPr>
            <w:tcW w:w="1707" w:type="dxa"/>
            <w:shd w:val="clear" w:color="auto" w:fill="FFFFFF" w:themeFill="background1"/>
          </w:tcPr>
          <w:p w14:paraId="1206A691" w14:textId="0A2023C7" w:rsidR="00281577" w:rsidRPr="00475304" w:rsidRDefault="00281577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070B31" w:rsidRPr="00475304" w14:paraId="02010A63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070B31" w:rsidRPr="00475304" w:rsidRDefault="00070B31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</w:t>
            </w:r>
            <w:r w:rsidR="001A4CA3" w:rsidRPr="00475304">
              <w:rPr>
                <w:rFonts w:ascii="Arial" w:hAnsi="Arial" w:cs="Arial"/>
                <w:b/>
              </w:rPr>
              <w:t xml:space="preserve">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71D69" w:rsidRPr="00475304" w14:paraId="1319A45B" w14:textId="77777777" w:rsidTr="00450D4A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71D69" w:rsidRPr="00475304" w:rsidRDefault="00771D69" w:rsidP="00771D69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5E0000" w:rsidRPr="00475304" w:rsidRDefault="005E0000" w:rsidP="00771D69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</w:p>
          <w:p w14:paraId="47DA6CE6" w14:textId="77777777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07, 6:00pm; Women’s Volleyball VS Citrus</w:t>
            </w:r>
          </w:p>
          <w:p w14:paraId="017D3331" w14:textId="716D581B" w:rsidR="002B3CB8" w:rsidRPr="00475304" w:rsidRDefault="002B3CB8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08, 11:00am; Applied Music Recital: Voice, Indoor Theater</w:t>
            </w:r>
          </w:p>
          <w:p w14:paraId="2190988F" w14:textId="77777777" w:rsidR="00E4292D" w:rsidRPr="00475304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08, 6:30pm; Bakersfield College Rodeo (Day 1), Kern County Fairgrounds</w:t>
            </w:r>
          </w:p>
          <w:p w14:paraId="43397A18" w14:textId="77777777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09, 1:00pm; Bakersfield College Rodeo (Day 2), Kern County Fairgrounds</w:t>
            </w:r>
          </w:p>
          <w:p w14:paraId="41BE784E" w14:textId="34695967" w:rsidR="002B3CB8" w:rsidRPr="002B3CB8" w:rsidRDefault="002B3CB8" w:rsidP="002B3CB8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10, 6:00pm; Money Matters Workshops, Arvin Campus</w:t>
            </w:r>
            <w:r w:rsidRPr="002B3CB8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F0DC3E3" w14:textId="77777777" w:rsidR="00E4292D" w:rsidRPr="00475304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11, 3:00pm Men’s Basketball VS Porterville</w:t>
            </w:r>
          </w:p>
          <w:p w14:paraId="1E2094CA" w14:textId="77777777" w:rsidR="00E4292D" w:rsidRPr="00475304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12, 1:30pm; Deep Cuts &amp; Conversations, Levan Center</w:t>
            </w:r>
          </w:p>
          <w:p w14:paraId="62F8BB22" w14:textId="77777777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13, TBA; Women’s Soccer VS TBA</w:t>
            </w:r>
          </w:p>
          <w:p w14:paraId="6903D6F8" w14:textId="6F9B5E40" w:rsidR="002B3CB8" w:rsidRPr="00475304" w:rsidRDefault="002B3CB8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15, 8:00am; Red &amp; White Turkey Trot Run, Panorama Campus</w:t>
            </w:r>
          </w:p>
          <w:p w14:paraId="7B2FF891" w14:textId="77777777" w:rsid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18, 11:00am; International Education Week Showcase, Campus Center Breezeway</w:t>
            </w:r>
          </w:p>
          <w:p w14:paraId="7A5D2A21" w14:textId="7A273357" w:rsidR="002B3CB8" w:rsidRPr="00475304" w:rsidRDefault="002B3CB8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Nov 18, 5:00pm; Women’s Basketball vs Santa Barbara</w:t>
            </w:r>
          </w:p>
          <w:p w14:paraId="1E946556" w14:textId="2A92BC1F" w:rsidR="00443D32" w:rsidRPr="00475304" w:rsidRDefault="00E4292D" w:rsidP="00475304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Arial" w:hAnsi="Arial" w:cs="Arial"/>
                <w:bCs/>
                <w:sz w:val="20"/>
              </w:rPr>
            </w:pPr>
            <w:r w:rsidRPr="00475304">
              <w:rPr>
                <w:rFonts w:ascii="Arial" w:hAnsi="Arial" w:cs="Arial"/>
                <w:bCs/>
                <w:sz w:val="20"/>
              </w:rPr>
              <w:t>Nov 19, 9:00am; Vet Fest 2025, Renegade Crossroads</w:t>
            </w:r>
          </w:p>
          <w:p w14:paraId="67E60FE5" w14:textId="77777777" w:rsidR="00475304" w:rsidRPr="00475304" w:rsidRDefault="00475304" w:rsidP="00771D69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</w:p>
          <w:p w14:paraId="1A895C19" w14:textId="2D394B9A" w:rsidR="00475304" w:rsidRPr="00475304" w:rsidRDefault="00475304" w:rsidP="00771D69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0C5F85FA" w14:textId="3B36707B" w:rsidR="00475304" w:rsidRPr="00475304" w:rsidRDefault="00475304" w:rsidP="00771D69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475304" w:rsidRPr="00475304" w:rsidRDefault="00475304" w:rsidP="00475304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71D69" w:rsidRPr="00475304" w14:paraId="2A9AE88D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56D0B13D" w:rsidR="00771D69" w:rsidRPr="00475304" w:rsidRDefault="00771D69" w:rsidP="00771D69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E4292D" w:rsidRPr="00475304">
              <w:rPr>
                <w:rFonts w:ascii="Arial" w:hAnsi="Arial" w:cs="Arial"/>
                <w:b/>
              </w:rPr>
              <w:t>November</w:t>
            </w:r>
            <w:r w:rsidR="000A411A" w:rsidRPr="00475304">
              <w:rPr>
                <w:rFonts w:ascii="Arial" w:hAnsi="Arial" w:cs="Arial"/>
                <w:b/>
              </w:rPr>
              <w:t xml:space="preserve"> </w:t>
            </w:r>
            <w:r w:rsidR="00E775CE">
              <w:rPr>
                <w:rFonts w:ascii="Arial" w:hAnsi="Arial" w:cs="Arial"/>
                <w:b/>
              </w:rPr>
              <w:t>20</w:t>
            </w:r>
            <w:r w:rsidR="000A411A" w:rsidRPr="00475304">
              <w:rPr>
                <w:rFonts w:ascii="Arial" w:hAnsi="Arial" w:cs="Arial"/>
                <w:b/>
              </w:rPr>
              <w:t>, 2025</w:t>
            </w:r>
          </w:p>
        </w:tc>
      </w:tr>
    </w:tbl>
    <w:p w14:paraId="72EAFD95" w14:textId="77777777" w:rsidR="004C2E16" w:rsidRDefault="004C2E16" w:rsidP="009C4F9B">
      <w:pPr>
        <w:rPr>
          <w:rFonts w:ascii="Tahoma" w:hAnsi="Tahoma" w:cs="Tahoma"/>
          <w:b/>
          <w:sz w:val="24"/>
        </w:rPr>
      </w:pPr>
    </w:p>
    <w:p w14:paraId="142746FC" w14:textId="77777777" w:rsidR="00EE6118" w:rsidRDefault="00EE6118" w:rsidP="009C4F9B">
      <w:pPr>
        <w:rPr>
          <w:rFonts w:ascii="Proxima Nova" w:hAnsi="Proxima Nova" w:cs="Tahoma"/>
          <w:b/>
          <w:sz w:val="24"/>
        </w:rPr>
      </w:pPr>
    </w:p>
    <w:p w14:paraId="22900088" w14:textId="77777777" w:rsidR="00265C8C" w:rsidRDefault="00265C8C" w:rsidP="009C4F9B">
      <w:pPr>
        <w:rPr>
          <w:rFonts w:ascii="Proxima Nova" w:hAnsi="Proxima Nova" w:cs="Tahoma"/>
          <w:b/>
          <w:sz w:val="24"/>
        </w:rPr>
      </w:pPr>
    </w:p>
    <w:p w14:paraId="1711062F" w14:textId="77777777" w:rsidR="00E23407" w:rsidRDefault="00E23407" w:rsidP="009C4F9B">
      <w:pPr>
        <w:rPr>
          <w:rFonts w:ascii="Proxima Nova" w:hAnsi="Proxima Nova" w:cs="Tahoma"/>
          <w:b/>
          <w:sz w:val="24"/>
        </w:rPr>
      </w:pPr>
    </w:p>
    <w:p w14:paraId="0B3C62A2" w14:textId="77777777" w:rsidR="001D498F" w:rsidRDefault="001D498F" w:rsidP="009C4F9B">
      <w:pPr>
        <w:rPr>
          <w:rFonts w:ascii="Proxima Nova" w:hAnsi="Proxima Nova" w:cs="Tahoma"/>
          <w:b/>
          <w:sz w:val="24"/>
        </w:rPr>
      </w:pPr>
    </w:p>
    <w:p w14:paraId="5225C5A7" w14:textId="77777777" w:rsidR="006D4E21" w:rsidRDefault="006D4E21" w:rsidP="009C4F9B">
      <w:pPr>
        <w:rPr>
          <w:rFonts w:ascii="Proxima Nova" w:hAnsi="Proxima Nova" w:cs="Tahoma"/>
          <w:b/>
          <w:sz w:val="24"/>
        </w:rPr>
      </w:pPr>
    </w:p>
    <w:p w14:paraId="5AB5772D" w14:textId="77777777" w:rsidR="00A61C05" w:rsidRDefault="00A61C05" w:rsidP="009C4F9B">
      <w:pPr>
        <w:rPr>
          <w:rFonts w:ascii="Proxima Nova" w:hAnsi="Proxima Nova" w:cs="Tahoma"/>
          <w:b/>
          <w:sz w:val="24"/>
        </w:rPr>
      </w:pPr>
    </w:p>
    <w:p w14:paraId="1BB39CC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D87EFE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1B9736A4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189B262A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3776662C" w14:textId="77777777" w:rsidR="002B3CB8" w:rsidRDefault="002B3CB8" w:rsidP="009C4F9B">
      <w:pPr>
        <w:rPr>
          <w:rFonts w:ascii="Proxima Nova" w:hAnsi="Proxima Nova" w:cs="Tahoma"/>
          <w:b/>
          <w:sz w:val="24"/>
        </w:rPr>
      </w:pPr>
    </w:p>
    <w:p w14:paraId="6086F236" w14:textId="4CE99142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4E1" w14:textId="77777777" w:rsidR="00475304" w:rsidRDefault="00475304" w:rsidP="00475304">
      <w:r>
        <w:separator/>
      </w:r>
    </w:p>
  </w:endnote>
  <w:endnote w:type="continuationSeparator" w:id="0">
    <w:p w14:paraId="736BDD5E" w14:textId="77777777" w:rsidR="00475304" w:rsidRDefault="00475304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621F63F3" w:rsidR="00475304" w:rsidRDefault="00475304" w:rsidP="00475304">
    <w:pPr>
      <w:jc w:val="center"/>
    </w:pPr>
    <w:r>
      <w:rPr>
        <w:color w:val="555555"/>
        <w:sz w:val="18"/>
      </w:rPr>
      <w:t>Bakersfield College • College Council Meeting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21B6" w14:textId="77777777" w:rsidR="00475304" w:rsidRDefault="00475304" w:rsidP="00475304">
      <w:r>
        <w:separator/>
      </w:r>
    </w:p>
  </w:footnote>
  <w:footnote w:type="continuationSeparator" w:id="0">
    <w:p w14:paraId="4D827EDB" w14:textId="77777777" w:rsidR="00475304" w:rsidRDefault="00475304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20DA2"/>
    <w:rsid w:val="00140488"/>
    <w:rsid w:val="001479B5"/>
    <w:rsid w:val="00155EE1"/>
    <w:rsid w:val="00156BD1"/>
    <w:rsid w:val="0016041B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577"/>
    <w:rsid w:val="0028180A"/>
    <w:rsid w:val="00282A6B"/>
    <w:rsid w:val="00284241"/>
    <w:rsid w:val="00294A43"/>
    <w:rsid w:val="00295E6F"/>
    <w:rsid w:val="002A1747"/>
    <w:rsid w:val="002A4CFC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35E2"/>
    <w:rsid w:val="00400890"/>
    <w:rsid w:val="00410A61"/>
    <w:rsid w:val="004142D1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46278"/>
    <w:rsid w:val="005551AE"/>
    <w:rsid w:val="0055796A"/>
    <w:rsid w:val="00560AA7"/>
    <w:rsid w:val="005727CD"/>
    <w:rsid w:val="00573AEF"/>
    <w:rsid w:val="00574181"/>
    <w:rsid w:val="0058377E"/>
    <w:rsid w:val="00593885"/>
    <w:rsid w:val="00596C59"/>
    <w:rsid w:val="00597EFD"/>
    <w:rsid w:val="005A0B34"/>
    <w:rsid w:val="005A0D8D"/>
    <w:rsid w:val="005A135B"/>
    <w:rsid w:val="005A3120"/>
    <w:rsid w:val="005A7223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B11CC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5065A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738DB"/>
    <w:rsid w:val="00A7744F"/>
    <w:rsid w:val="00A854FB"/>
    <w:rsid w:val="00A92399"/>
    <w:rsid w:val="00A93255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AF7971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5CA3"/>
    <w:rsid w:val="00F1006F"/>
    <w:rsid w:val="00F2275C"/>
    <w:rsid w:val="00F23CBB"/>
    <w:rsid w:val="00F250C0"/>
    <w:rsid w:val="00F26472"/>
    <w:rsid w:val="00F26BF6"/>
    <w:rsid w:val="00F408A2"/>
    <w:rsid w:val="00F41EB0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77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5</cp:revision>
  <cp:lastPrinted>2025-11-04T19:01:00Z</cp:lastPrinted>
  <dcterms:created xsi:type="dcterms:W3CDTF">2025-11-05T00:06:00Z</dcterms:created>
  <dcterms:modified xsi:type="dcterms:W3CDTF">2025-11-12T23:15:00Z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