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5ED3FF2F" w:rsidR="00AE53CD" w:rsidRPr="00AD164D" w:rsidRDefault="008879B0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 w:rsidRPr="00AD164D">
        <w:rPr>
          <w:rFonts w:ascii="Tahoma" w:hAnsi="Tahoma" w:cs="Tahoma"/>
          <w:noProof/>
        </w:rPr>
        <w:drawing>
          <wp:anchor distT="0" distB="0" distL="0" distR="0" simplePos="0" relativeHeight="15728640" behindDoc="0" locked="0" layoutInCell="1" allowOverlap="1" wp14:anchorId="2A9AE88E" wp14:editId="52DA7D26">
            <wp:simplePos x="0" y="0"/>
            <wp:positionH relativeFrom="page">
              <wp:posOffset>5762625</wp:posOffset>
            </wp:positionH>
            <wp:positionV relativeFrom="paragraph">
              <wp:posOffset>119380</wp:posOffset>
            </wp:positionV>
            <wp:extent cx="1576070" cy="416782"/>
            <wp:effectExtent l="0" t="0" r="508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41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120">
        <w:rPr>
          <w:rFonts w:ascii="Tahoma" w:hAnsi="Tahoma" w:cs="Tahoma"/>
          <w:color w:val="C00000"/>
        </w:rPr>
        <w:tab/>
      </w:r>
    </w:p>
    <w:p w14:paraId="2A9AE80D" w14:textId="6CA4F1E2" w:rsidR="00361F27" w:rsidRPr="00FE48DE" w:rsidRDefault="00A44B1B">
      <w:pPr>
        <w:pStyle w:val="Title"/>
        <w:spacing w:before="89"/>
        <w:rPr>
          <w:rFonts w:ascii="Proxima Nova" w:hAnsi="Proxima Nova" w:cs="Tahoma"/>
        </w:rPr>
      </w:pPr>
      <w:r w:rsidRPr="00FE48DE">
        <w:rPr>
          <w:rFonts w:ascii="Proxima Nova" w:hAnsi="Proxima Nova" w:cs="Tahoma"/>
          <w:color w:val="C00000"/>
        </w:rPr>
        <w:t>College</w:t>
      </w:r>
      <w:r w:rsidRPr="00FE48DE">
        <w:rPr>
          <w:rFonts w:ascii="Proxima Nova" w:hAnsi="Proxima Nova" w:cs="Tahoma"/>
          <w:color w:val="C00000"/>
          <w:spacing w:val="-13"/>
        </w:rPr>
        <w:t xml:space="preserve"> </w:t>
      </w:r>
      <w:r w:rsidRPr="00FE48DE">
        <w:rPr>
          <w:rFonts w:ascii="Proxima Nova" w:hAnsi="Proxima Nova" w:cs="Tahoma"/>
          <w:color w:val="C00000"/>
        </w:rPr>
        <w:t>Council</w:t>
      </w:r>
      <w:r w:rsidRPr="00FE48DE">
        <w:rPr>
          <w:rFonts w:ascii="Proxima Nova" w:hAnsi="Proxima Nova" w:cs="Tahoma"/>
          <w:color w:val="C00000"/>
          <w:spacing w:val="-7"/>
        </w:rPr>
        <w:t xml:space="preserve"> </w:t>
      </w:r>
      <w:r w:rsidRPr="00FE48DE">
        <w:rPr>
          <w:rFonts w:ascii="Proxima Nova" w:hAnsi="Proxima Nova" w:cs="Tahoma"/>
          <w:color w:val="C00000"/>
          <w:spacing w:val="-2"/>
        </w:rPr>
        <w:t>Agenda</w:t>
      </w:r>
    </w:p>
    <w:p w14:paraId="2A9AE80E" w14:textId="2F23E515" w:rsidR="00361F27" w:rsidRPr="00FE48DE" w:rsidRDefault="00001961">
      <w:pPr>
        <w:spacing w:line="257" w:lineRule="exact"/>
        <w:ind w:left="452"/>
        <w:rPr>
          <w:rFonts w:ascii="Proxima Nova" w:hAnsi="Proxima Nova" w:cs="Tahoma"/>
          <w:b/>
        </w:rPr>
      </w:pPr>
      <w:r>
        <w:rPr>
          <w:rFonts w:ascii="Proxima Nova" w:hAnsi="Proxima Nova" w:cs="Tahoma"/>
          <w:b/>
        </w:rPr>
        <w:t>August 28</w:t>
      </w:r>
      <w:r w:rsidR="00872072" w:rsidRPr="00FE48DE">
        <w:rPr>
          <w:rFonts w:ascii="Proxima Nova" w:hAnsi="Proxima Nova" w:cs="Tahoma"/>
          <w:b/>
        </w:rPr>
        <w:t xml:space="preserve">, </w:t>
      </w:r>
      <w:r w:rsidR="0065367A" w:rsidRPr="00FE48DE">
        <w:rPr>
          <w:rFonts w:ascii="Proxima Nova" w:hAnsi="Proxima Nova" w:cs="Tahoma"/>
          <w:b/>
        </w:rPr>
        <w:t>202</w:t>
      </w:r>
      <w:r w:rsidR="001479B5" w:rsidRPr="00FE48DE">
        <w:rPr>
          <w:rFonts w:ascii="Proxima Nova" w:hAnsi="Proxima Nova" w:cs="Tahoma"/>
          <w:b/>
        </w:rPr>
        <w:t>5</w:t>
      </w:r>
    </w:p>
    <w:p w14:paraId="2A9AE80F" w14:textId="7EF8BF42" w:rsidR="00361F27" w:rsidRPr="00FE48DE" w:rsidRDefault="001C3C71">
      <w:pPr>
        <w:spacing w:line="257" w:lineRule="exact"/>
        <w:ind w:left="452"/>
        <w:rPr>
          <w:rFonts w:ascii="Proxima Nova" w:hAnsi="Proxima Nova" w:cs="Tahoma"/>
        </w:rPr>
      </w:pPr>
      <w:r w:rsidRPr="00FE48DE">
        <w:rPr>
          <w:rFonts w:ascii="Proxima Nova" w:hAnsi="Proxima Nova" w:cs="Tahoma"/>
          <w:spacing w:val="-2"/>
        </w:rPr>
        <w:t>1</w:t>
      </w:r>
      <w:r w:rsidR="00A44B1B" w:rsidRPr="00FE48DE">
        <w:rPr>
          <w:rFonts w:ascii="Proxima Nova" w:hAnsi="Proxima Nova" w:cs="Tahoma"/>
          <w:spacing w:val="-2"/>
        </w:rPr>
        <w:t>:</w:t>
      </w:r>
      <w:r w:rsidRPr="00FE48DE">
        <w:rPr>
          <w:rFonts w:ascii="Proxima Nova" w:hAnsi="Proxima Nova" w:cs="Tahoma"/>
          <w:spacing w:val="-2"/>
        </w:rPr>
        <w:t>3</w:t>
      </w:r>
      <w:r w:rsidR="00A44B1B" w:rsidRPr="00FE48DE">
        <w:rPr>
          <w:rFonts w:ascii="Proxima Nova" w:hAnsi="Proxima Nova" w:cs="Tahoma"/>
          <w:spacing w:val="-2"/>
        </w:rPr>
        <w:t>0-</w:t>
      </w:r>
      <w:r w:rsidRPr="00FE48DE">
        <w:rPr>
          <w:rFonts w:ascii="Proxima Nova" w:hAnsi="Proxima Nova" w:cs="Tahoma"/>
          <w:spacing w:val="-2"/>
        </w:rPr>
        <w:t>2</w:t>
      </w:r>
      <w:r w:rsidR="00A44B1B" w:rsidRPr="00FE48DE">
        <w:rPr>
          <w:rFonts w:ascii="Proxima Nova" w:hAnsi="Proxima Nova" w:cs="Tahoma"/>
          <w:spacing w:val="-2"/>
        </w:rPr>
        <w:t>:</w:t>
      </w:r>
      <w:r w:rsidRPr="00FE48DE">
        <w:rPr>
          <w:rFonts w:ascii="Proxima Nova" w:hAnsi="Proxima Nova" w:cs="Tahoma"/>
          <w:spacing w:val="-2"/>
        </w:rPr>
        <w:t>3</w:t>
      </w:r>
      <w:r w:rsidR="00A44B1B" w:rsidRPr="00FE48DE">
        <w:rPr>
          <w:rFonts w:ascii="Proxima Nova" w:hAnsi="Proxima Nova" w:cs="Tahoma"/>
          <w:spacing w:val="-2"/>
        </w:rPr>
        <w:t>0</w:t>
      </w:r>
      <w:r w:rsidRPr="00FE48DE">
        <w:rPr>
          <w:rFonts w:ascii="Proxima Nova" w:hAnsi="Proxima Nova" w:cs="Tahoma"/>
          <w:spacing w:val="-2"/>
        </w:rPr>
        <w:t>p</w:t>
      </w:r>
      <w:r w:rsidR="00A44B1B" w:rsidRPr="00FE48DE">
        <w:rPr>
          <w:rFonts w:ascii="Proxima Nova" w:hAnsi="Proxima Nova" w:cs="Tahoma"/>
          <w:spacing w:val="-2"/>
        </w:rPr>
        <w:t>m,</w:t>
      </w:r>
      <w:r w:rsidR="00A44B1B" w:rsidRPr="00FE48DE">
        <w:rPr>
          <w:rFonts w:ascii="Proxima Nova" w:hAnsi="Proxima Nova" w:cs="Tahoma"/>
          <w:spacing w:val="3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Campus</w:t>
      </w:r>
      <w:r w:rsidR="00A44B1B" w:rsidRPr="00FE48DE">
        <w:rPr>
          <w:rFonts w:ascii="Proxima Nova" w:hAnsi="Proxima Nova" w:cs="Tahoma"/>
          <w:spacing w:val="3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Center</w:t>
      </w:r>
      <w:r w:rsidR="00A44B1B" w:rsidRPr="00FE48DE">
        <w:rPr>
          <w:rFonts w:ascii="Proxima Nova" w:hAnsi="Proxima Nova" w:cs="Tahoma"/>
          <w:spacing w:val="6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Boardroom</w:t>
      </w:r>
    </w:p>
    <w:p w14:paraId="2A9AE810" w14:textId="057CE39D" w:rsidR="00361F27" w:rsidRPr="00FE48DE" w:rsidRDefault="00A44B1B">
      <w:pPr>
        <w:pStyle w:val="BodyText"/>
        <w:spacing w:before="1"/>
        <w:ind w:left="452"/>
        <w:rPr>
          <w:rFonts w:ascii="Proxima Nova" w:hAnsi="Proxima Nova" w:cs="Tahoma"/>
        </w:rPr>
      </w:pPr>
      <w:r w:rsidRPr="00FE48DE">
        <w:rPr>
          <w:rFonts w:ascii="Proxima Nova" w:hAnsi="Proxima Nova" w:cs="Tahoma"/>
        </w:rPr>
        <w:t>Supporting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documents</w:t>
      </w:r>
      <w:r w:rsidRPr="00FE48DE">
        <w:rPr>
          <w:rFonts w:ascii="Proxima Nova" w:hAnsi="Proxima Nova" w:cs="Tahoma"/>
          <w:spacing w:val="-11"/>
        </w:rPr>
        <w:t xml:space="preserve"> </w:t>
      </w:r>
      <w:r w:rsidRPr="00FE48DE">
        <w:rPr>
          <w:rFonts w:ascii="Proxima Nova" w:hAnsi="Proxima Nova" w:cs="Tahoma"/>
        </w:rPr>
        <w:t>may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be</w:t>
      </w:r>
      <w:r w:rsidRPr="00FE48DE">
        <w:rPr>
          <w:rFonts w:ascii="Proxima Nova" w:hAnsi="Proxima Nova" w:cs="Tahoma"/>
          <w:spacing w:val="-8"/>
        </w:rPr>
        <w:t xml:space="preserve"> </w:t>
      </w:r>
      <w:r w:rsidRPr="00FE48DE">
        <w:rPr>
          <w:rFonts w:ascii="Proxima Nova" w:hAnsi="Proxima Nova" w:cs="Tahoma"/>
        </w:rPr>
        <w:t>accessed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on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the</w:t>
      </w:r>
      <w:r w:rsidRPr="00FE48DE">
        <w:rPr>
          <w:rFonts w:ascii="Proxima Nova" w:hAnsi="Proxima Nova" w:cs="Tahoma"/>
          <w:spacing w:val="-11"/>
        </w:rPr>
        <w:t xml:space="preserve"> </w:t>
      </w:r>
      <w:hyperlink r:id="rId6" w:history="1">
        <w:r w:rsidRPr="0082513B">
          <w:rPr>
            <w:rStyle w:val="Hyperlink"/>
            <w:rFonts w:ascii="Proxima Nova" w:hAnsi="Proxima Nova" w:cs="Tahoma"/>
          </w:rPr>
          <w:t>College</w:t>
        </w:r>
        <w:r w:rsidRPr="0082513B">
          <w:rPr>
            <w:rStyle w:val="Hyperlink"/>
            <w:rFonts w:ascii="Proxima Nova" w:hAnsi="Proxima Nova" w:cs="Tahoma"/>
            <w:spacing w:val="-8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Council</w:t>
        </w:r>
        <w:r w:rsidRPr="0082513B">
          <w:rPr>
            <w:rStyle w:val="Hyperlink"/>
            <w:rFonts w:ascii="Proxima Nova" w:hAnsi="Proxima Nova" w:cs="Tahoma"/>
            <w:spacing w:val="-4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Committee</w:t>
        </w:r>
        <w:r w:rsidRPr="0082513B">
          <w:rPr>
            <w:rStyle w:val="Hyperlink"/>
            <w:rFonts w:ascii="Proxima Nova" w:hAnsi="Proxima Nova" w:cs="Tahoma"/>
            <w:spacing w:val="-8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website</w:t>
        </w:r>
      </w:hyperlink>
      <w:r w:rsidRPr="00FE48DE">
        <w:rPr>
          <w:rFonts w:ascii="Proxima Nova" w:hAnsi="Proxima Nova" w:cs="Tahoma"/>
          <w:spacing w:val="-8"/>
        </w:rPr>
        <w:t xml:space="preserve"> </w:t>
      </w:r>
    </w:p>
    <w:p w14:paraId="2A9AE811" w14:textId="77777777" w:rsidR="00361F27" w:rsidRPr="00FE48DE" w:rsidRDefault="00361F27">
      <w:pPr>
        <w:rPr>
          <w:rFonts w:ascii="Proxima Nova" w:hAnsi="Proxima Nova" w:cs="Tahoma"/>
          <w:i/>
        </w:rPr>
      </w:pPr>
    </w:p>
    <w:p w14:paraId="2A9AE857" w14:textId="77777777" w:rsidR="00361F27" w:rsidRPr="00FE48DE" w:rsidRDefault="00361F27">
      <w:pPr>
        <w:spacing w:before="9"/>
        <w:rPr>
          <w:rFonts w:ascii="Proxima Nova" w:hAnsi="Proxima Nova" w:cs="Tahoma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FE48DE" w14:paraId="2A9AE859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FB00E8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  <w:spacing w:val="-2"/>
              </w:rPr>
              <w:t xml:space="preserve"> I.     </w:t>
            </w:r>
            <w:r w:rsidR="002035B7" w:rsidRPr="00FB00E8">
              <w:rPr>
                <w:rFonts w:ascii="Proxima Nova" w:hAnsi="Proxima Nova" w:cs="Tahoma"/>
                <w:b/>
                <w:spacing w:val="-2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  <w:spacing w:val="-2"/>
              </w:rPr>
              <w:t>Welcome</w:t>
            </w:r>
          </w:p>
        </w:tc>
      </w:tr>
      <w:tr w:rsidR="00361F27" w:rsidRPr="00FE48DE" w14:paraId="2A9AE85B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FB00E8" w:rsidRDefault="001A4CA3" w:rsidP="001A4CA3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II.   </w:t>
            </w:r>
            <w:r w:rsidR="002035B7" w:rsidRPr="00FB00E8">
              <w:rPr>
                <w:rFonts w:ascii="Proxima Nova" w:hAnsi="Proxima Nova" w:cs="Tahoma"/>
                <w:b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Review</w:t>
            </w:r>
            <w:r w:rsidR="00A44B1B" w:rsidRPr="00FB00E8">
              <w:rPr>
                <w:rFonts w:ascii="Proxima Nova" w:hAnsi="Proxima Nova" w:cs="Tahoma"/>
                <w:b/>
                <w:spacing w:val="-7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&amp;</w:t>
            </w:r>
            <w:r w:rsidR="00A44B1B" w:rsidRPr="00FB00E8">
              <w:rPr>
                <w:rFonts w:ascii="Proxima Nova" w:hAnsi="Proxima Nova" w:cs="Tahoma"/>
                <w:b/>
                <w:spacing w:val="-5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Approval</w:t>
            </w:r>
            <w:r w:rsidR="00A44B1B" w:rsidRPr="00FB00E8">
              <w:rPr>
                <w:rFonts w:ascii="Proxima Nova" w:hAnsi="Proxima Nova" w:cs="Tahoma"/>
                <w:b/>
                <w:spacing w:val="-9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of</w:t>
            </w:r>
            <w:r w:rsidR="00A44B1B" w:rsidRPr="00FB00E8">
              <w:rPr>
                <w:rFonts w:ascii="Proxima Nova" w:hAnsi="Proxima Nova" w:cs="Tahoma"/>
                <w:b/>
                <w:spacing w:val="-4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  <w:spacing w:val="-2"/>
              </w:rPr>
              <w:t>Minutes</w:t>
            </w:r>
          </w:p>
        </w:tc>
      </w:tr>
      <w:tr w:rsidR="00361F27" w:rsidRPr="00FE48DE" w14:paraId="2A9AE85D" w14:textId="77777777" w:rsidTr="009D5A2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FB00E8" w:rsidRDefault="00070B31" w:rsidP="00070B31">
            <w:pPr>
              <w:pStyle w:val="TableParagraph"/>
              <w:spacing w:line="234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III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 </w:t>
            </w:r>
            <w:r w:rsidRPr="00FB00E8">
              <w:rPr>
                <w:rFonts w:ascii="Proxima Nova" w:hAnsi="Proxima Nova" w:cs="Tahoma"/>
                <w:b/>
              </w:rPr>
              <w:t>President’s Update</w:t>
            </w:r>
          </w:p>
        </w:tc>
      </w:tr>
      <w:tr w:rsidR="0068702C" w:rsidRPr="00FE48DE" w14:paraId="2D4A1973" w14:textId="77777777" w:rsidTr="00862817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FB00E8" w:rsidRDefault="00070B31" w:rsidP="00070B31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IV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</w:t>
            </w:r>
            <w:r w:rsidR="002035B7"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Reports to Council</w:t>
            </w:r>
          </w:p>
        </w:tc>
      </w:tr>
      <w:tr w:rsidR="0068702C" w:rsidRPr="00FE48DE" w14:paraId="2A9AE877" w14:textId="77777777" w:rsidTr="009D5A2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FB00E8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V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  </w:t>
            </w:r>
            <w:r w:rsidRPr="00FB00E8">
              <w:rPr>
                <w:rFonts w:ascii="Proxima Nova" w:hAnsi="Proxima Nova" w:cs="Tahoma"/>
                <w:b/>
              </w:rPr>
              <w:t>College Council Business</w:t>
            </w:r>
          </w:p>
        </w:tc>
      </w:tr>
      <w:tr w:rsidR="00070B31" w:rsidRPr="00FE48DE" w14:paraId="3E9ECF97" w14:textId="77777777" w:rsidTr="00222EF4">
        <w:trPr>
          <w:trHeight w:val="256"/>
        </w:trPr>
        <w:tc>
          <w:tcPr>
            <w:tcW w:w="10239" w:type="dxa"/>
            <w:gridSpan w:val="4"/>
          </w:tcPr>
          <w:p w14:paraId="76B2A632" w14:textId="1BE50F29" w:rsidR="00070B31" w:rsidRDefault="001A4CA3" w:rsidP="001A4CA3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        — Discussion</w:t>
            </w:r>
          </w:p>
        </w:tc>
      </w:tr>
      <w:tr w:rsidR="000374F8" w:rsidRPr="00FE48DE" w14:paraId="4F3D2A7D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0F61CC5C" w14:textId="42E4C734" w:rsidR="000374F8" w:rsidRPr="00FE48DE" w:rsidRDefault="001A4CA3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A</w:t>
            </w:r>
            <w:r w:rsidR="000374F8" w:rsidRPr="00FE48DE">
              <w:rPr>
                <w:rFonts w:ascii="Proxima Nova" w:hAnsi="Proxima Nova" w:cs="Tahoma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35E98DF6" w14:textId="3A1C4740" w:rsidR="000374F8" w:rsidRPr="00804D75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Accreditation Update</w:t>
            </w:r>
          </w:p>
        </w:tc>
        <w:tc>
          <w:tcPr>
            <w:tcW w:w="1898" w:type="dxa"/>
            <w:shd w:val="clear" w:color="auto" w:fill="FFFFFF" w:themeFill="background1"/>
          </w:tcPr>
          <w:p w14:paraId="5BF7D41B" w14:textId="74796F7E" w:rsidR="000374F8" w:rsidRPr="00634B46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Wojtysiak</w:t>
            </w:r>
          </w:p>
        </w:tc>
        <w:tc>
          <w:tcPr>
            <w:tcW w:w="1707" w:type="dxa"/>
            <w:shd w:val="clear" w:color="auto" w:fill="FFFFFF" w:themeFill="background1"/>
          </w:tcPr>
          <w:p w14:paraId="4D91036C" w14:textId="2E0EB8F6" w:rsidR="000374F8" w:rsidRPr="00634B46" w:rsidRDefault="00634B46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Information</w:t>
            </w:r>
          </w:p>
        </w:tc>
      </w:tr>
      <w:tr w:rsidR="000A411A" w:rsidRPr="00FE48DE" w14:paraId="1E238A58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732629F5" w14:textId="10CA0303" w:rsidR="000A411A" w:rsidRDefault="001A4CA3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B</w:t>
            </w:r>
            <w:r w:rsidR="000A411A">
              <w:rPr>
                <w:rFonts w:ascii="Proxima Nova" w:hAnsi="Proxima Nova" w:cs="Tahoma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1A24A20E" w14:textId="360A1D1C" w:rsidR="000A411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Network Printers</w:t>
            </w:r>
          </w:p>
        </w:tc>
        <w:tc>
          <w:tcPr>
            <w:tcW w:w="1898" w:type="dxa"/>
            <w:shd w:val="clear" w:color="auto" w:fill="FFFFFF" w:themeFill="background1"/>
          </w:tcPr>
          <w:p w14:paraId="0A69A4EB" w14:textId="155ED57F" w:rsidR="000A411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Williams</w:t>
            </w:r>
          </w:p>
        </w:tc>
        <w:tc>
          <w:tcPr>
            <w:tcW w:w="1707" w:type="dxa"/>
            <w:shd w:val="clear" w:color="auto" w:fill="FFFFFF" w:themeFill="background1"/>
          </w:tcPr>
          <w:p w14:paraId="11E876D5" w14:textId="57142E8E" w:rsidR="000A411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Information</w:t>
            </w:r>
          </w:p>
        </w:tc>
      </w:tr>
      <w:tr w:rsidR="000A411A" w:rsidRPr="00FE48DE" w14:paraId="082F1BF2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470D48B" w14:textId="728053EC" w:rsidR="000A411A" w:rsidRDefault="001A4CA3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C</w:t>
            </w:r>
            <w:r w:rsidR="000A411A">
              <w:rPr>
                <w:rFonts w:ascii="Proxima Nova" w:hAnsi="Proxima Nova" w:cs="Tahoma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0796B410" w14:textId="59E62D7C" w:rsidR="000A411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Closing the Loop</w:t>
            </w:r>
          </w:p>
        </w:tc>
        <w:tc>
          <w:tcPr>
            <w:tcW w:w="1898" w:type="dxa"/>
            <w:shd w:val="clear" w:color="auto" w:fill="FFFFFF" w:themeFill="background1"/>
          </w:tcPr>
          <w:p w14:paraId="3B867BF1" w14:textId="0B118928" w:rsidR="000A411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King</w:t>
            </w:r>
          </w:p>
        </w:tc>
        <w:tc>
          <w:tcPr>
            <w:tcW w:w="1707" w:type="dxa"/>
            <w:shd w:val="clear" w:color="auto" w:fill="FFFFFF" w:themeFill="background1"/>
          </w:tcPr>
          <w:p w14:paraId="314D93E2" w14:textId="697530C0" w:rsidR="000A411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Information</w:t>
            </w:r>
          </w:p>
        </w:tc>
      </w:tr>
      <w:tr w:rsidR="00CD64EA" w:rsidRPr="00FE48DE" w14:paraId="41F02353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06514C49" w14:textId="5D9E4458" w:rsidR="00CD64EA" w:rsidRDefault="00CD64EA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D.</w:t>
            </w:r>
          </w:p>
        </w:tc>
        <w:tc>
          <w:tcPr>
            <w:tcW w:w="5904" w:type="dxa"/>
            <w:shd w:val="clear" w:color="auto" w:fill="FFFFFF" w:themeFill="background1"/>
          </w:tcPr>
          <w:p w14:paraId="77E82E29" w14:textId="16917315" w:rsidR="00CD64E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Student Equity Plan</w:t>
            </w:r>
          </w:p>
        </w:tc>
        <w:tc>
          <w:tcPr>
            <w:tcW w:w="1898" w:type="dxa"/>
            <w:shd w:val="clear" w:color="auto" w:fill="FFFFFF" w:themeFill="background1"/>
          </w:tcPr>
          <w:p w14:paraId="213FCA17" w14:textId="2E0E2A49" w:rsidR="00CD64E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Jimenez</w:t>
            </w:r>
          </w:p>
        </w:tc>
        <w:tc>
          <w:tcPr>
            <w:tcW w:w="1707" w:type="dxa"/>
            <w:shd w:val="clear" w:color="auto" w:fill="FFFFFF" w:themeFill="background1"/>
          </w:tcPr>
          <w:p w14:paraId="27389D1D" w14:textId="60952764" w:rsidR="00CD64EA" w:rsidRDefault="00001961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Information</w:t>
            </w:r>
          </w:p>
        </w:tc>
      </w:tr>
      <w:tr w:rsidR="00771D69" w:rsidRPr="00FE48DE" w14:paraId="2A9AE882" w14:textId="77777777" w:rsidTr="00222EF4">
        <w:trPr>
          <w:trHeight w:val="259"/>
        </w:trPr>
        <w:tc>
          <w:tcPr>
            <w:tcW w:w="10239" w:type="dxa"/>
            <w:gridSpan w:val="4"/>
          </w:tcPr>
          <w:p w14:paraId="2A9AE881" w14:textId="2BD40690" w:rsidR="00771D69" w:rsidRPr="00FE48DE" w:rsidRDefault="00070B31" w:rsidP="00070B31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   </w:t>
            </w:r>
            <w:r w:rsidR="001A4CA3">
              <w:rPr>
                <w:rFonts w:ascii="Proxima Nova" w:hAnsi="Proxima Nova" w:cs="Tahoma"/>
                <w:b/>
              </w:rPr>
              <w:t xml:space="preserve">    —</w:t>
            </w:r>
            <w:r>
              <w:rPr>
                <w:rFonts w:ascii="Proxima Nova" w:hAnsi="Proxima Nova" w:cs="Tahoma"/>
                <w:b/>
              </w:rPr>
              <w:t xml:space="preserve"> </w:t>
            </w:r>
            <w:r w:rsidR="00C751FB">
              <w:rPr>
                <w:rFonts w:ascii="Proxima Nova" w:hAnsi="Proxima Nova" w:cs="Tahoma"/>
                <w:b/>
              </w:rPr>
              <w:t>Decision</w:t>
            </w:r>
          </w:p>
        </w:tc>
      </w:tr>
      <w:tr w:rsidR="00070B31" w:rsidRPr="00FE48DE" w14:paraId="02010A63" w14:textId="77777777" w:rsidTr="009D5A2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070B31" w:rsidRPr="00FE48DE" w:rsidRDefault="00070B31" w:rsidP="00070B3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VI</w:t>
            </w:r>
            <w:r w:rsidR="001A4CA3">
              <w:rPr>
                <w:rFonts w:ascii="Proxima Nova" w:hAnsi="Proxima Nova" w:cs="Tahoma"/>
                <w:b/>
              </w:rPr>
              <w:t xml:space="preserve">. </w:t>
            </w:r>
            <w:r w:rsidRPr="00FE48DE">
              <w:rPr>
                <w:rFonts w:ascii="Proxima Nova" w:hAnsi="Proxima Nova" w:cs="Tahoma"/>
                <w:b/>
                <w:spacing w:val="42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Information</w:t>
            </w:r>
            <w:r w:rsidRPr="00FE48DE">
              <w:rPr>
                <w:rFonts w:ascii="Proxima Nova" w:hAnsi="Proxima Nova" w:cs="Tahoma"/>
                <w:b/>
                <w:spacing w:val="-5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spacing w:val="-4"/>
              </w:rPr>
              <w:t>Items</w:t>
            </w:r>
          </w:p>
        </w:tc>
      </w:tr>
      <w:tr w:rsidR="00771D69" w:rsidRPr="00FE48DE" w14:paraId="1319A45B" w14:textId="77777777" w:rsidTr="00450D4A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71D69" w:rsidRDefault="00771D69" w:rsidP="00771D69">
            <w:pPr>
              <w:pStyle w:val="TableParagraph"/>
              <w:spacing w:line="254" w:lineRule="exact"/>
              <w:ind w:left="114"/>
              <w:rPr>
                <w:rFonts w:ascii="Proxima Nova" w:hAnsi="Proxima Nova" w:cs="Tahoma"/>
                <w:b/>
                <w:bCs/>
                <w:spacing w:val="-2"/>
              </w:rPr>
            </w:pPr>
            <w:r w:rsidRPr="00FE48DE">
              <w:rPr>
                <w:rFonts w:ascii="Proxima Nova" w:hAnsi="Proxima Nova" w:cs="Tahoma"/>
                <w:b/>
                <w:bCs/>
              </w:rPr>
              <w:t>Dates</w:t>
            </w:r>
            <w:r w:rsidRPr="00FE48DE">
              <w:rPr>
                <w:rFonts w:ascii="Proxima Nova" w:hAnsi="Proxima Nova" w:cs="Tahoma"/>
                <w:b/>
                <w:bCs/>
                <w:spacing w:val="-5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bCs/>
              </w:rPr>
              <w:t>to</w:t>
            </w:r>
            <w:r w:rsidRPr="00FE48DE">
              <w:rPr>
                <w:rFonts w:ascii="Proxima Nova" w:hAnsi="Proxima Nova" w:cs="Tahoma"/>
                <w:b/>
                <w:bCs/>
                <w:spacing w:val="-3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bCs/>
                <w:spacing w:val="-2"/>
              </w:rPr>
              <w:t>Note:</w:t>
            </w:r>
          </w:p>
          <w:p w14:paraId="3D24DD53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Aug 28, 7:30am; Library Welcome Week, Library, Room L15</w:t>
            </w:r>
          </w:p>
          <w:p w14:paraId="4A4B874D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Aug 29, 10:00am; Women’s Volleyball VS San Joaquin Delta</w:t>
            </w:r>
          </w:p>
          <w:p w14:paraId="4E92801F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 xml:space="preserve">Sept 2, 10:00am; Styled </w:t>
            </w:r>
            <w:proofErr w:type="gramStart"/>
            <w:r>
              <w:rPr>
                <w:rFonts w:ascii="Proxima Nova" w:hAnsi="Proxima Nova" w:cs="Tahoma"/>
                <w:sz w:val="20"/>
                <w:szCs w:val="20"/>
              </w:rPr>
              <w:t>For</w:t>
            </w:r>
            <w:proofErr w:type="gramEnd"/>
            <w:r>
              <w:rPr>
                <w:rFonts w:ascii="Proxima Nova" w:hAnsi="Proxima Nova" w:cs="Tahoma"/>
                <w:sz w:val="20"/>
                <w:szCs w:val="20"/>
              </w:rPr>
              <w:t xml:space="preserve"> Success, Campus Bookstore</w:t>
            </w:r>
          </w:p>
          <w:p w14:paraId="6549F55C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5, 4:00pm; Men’s Soccer VS Desert</w:t>
            </w:r>
          </w:p>
          <w:p w14:paraId="6156AAEE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8, 10:00am; Financial Aid Application Assistance, Welcome Center, Room W118</w:t>
            </w:r>
          </w:p>
          <w:p w14:paraId="54E84480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9, 3:00pm; Men’s Soccer VS East Los Angeles</w:t>
            </w:r>
          </w:p>
          <w:p w14:paraId="6D98CCBF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10, 10:00am; Financial Aid Application Assistance, Welcome Center, Room W118</w:t>
            </w:r>
          </w:p>
          <w:p w14:paraId="19F3AAF5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 xml:space="preserve">Sept 12, 2:00pm; Women’s </w:t>
            </w:r>
            <w:proofErr w:type="gramStart"/>
            <w:r>
              <w:rPr>
                <w:rFonts w:ascii="Proxima Nova" w:hAnsi="Proxima Nova" w:cs="Tahoma"/>
                <w:sz w:val="20"/>
                <w:szCs w:val="20"/>
              </w:rPr>
              <w:t>Soccer @</w:t>
            </w:r>
            <w:proofErr w:type="gramEnd"/>
            <w:r>
              <w:rPr>
                <w:rFonts w:ascii="Proxima Nova" w:hAnsi="Proxima Nova" w:cs="Tahoma"/>
                <w:sz w:val="20"/>
                <w:szCs w:val="20"/>
              </w:rPr>
              <w:t xml:space="preserve"> Sequoias</w:t>
            </w:r>
          </w:p>
          <w:p w14:paraId="33F23E50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 xml:space="preserve">Sept 16, 11:00am; Conchas Con Mi </w:t>
            </w:r>
            <w:proofErr w:type="spellStart"/>
            <w:r>
              <w:rPr>
                <w:rFonts w:ascii="Proxima Nova" w:hAnsi="Proxima Nova" w:cs="Tahoma"/>
                <w:sz w:val="20"/>
                <w:szCs w:val="20"/>
              </w:rPr>
              <w:t>Consejero</w:t>
            </w:r>
            <w:proofErr w:type="spellEnd"/>
            <w:r>
              <w:rPr>
                <w:rFonts w:ascii="Proxima Nova" w:hAnsi="Proxima Nova" w:cs="Tahoma"/>
                <w:sz w:val="20"/>
                <w:szCs w:val="20"/>
              </w:rPr>
              <w:t>, Renegade Crossroads</w:t>
            </w:r>
          </w:p>
          <w:p w14:paraId="6F4D5D93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17, 3:00pm; Women’s Water Polo VS LA Valley</w:t>
            </w:r>
          </w:p>
          <w:p w14:paraId="060BBA6E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18, 11:00am; Financial Aid Application Assistance, Welcome Center, Room W118</w:t>
            </w:r>
          </w:p>
          <w:p w14:paraId="0AFBC257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19, 6:00pm; Women’s Volleyball VS Santa Barbara</w:t>
            </w:r>
          </w:p>
          <w:p w14:paraId="775B35CE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22, 10:00am; Financial Aid Application Assistance, Welcome Center, Room W118</w:t>
            </w:r>
          </w:p>
          <w:p w14:paraId="012C1481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23, 4:00pm; Men’s Soccer VS Merced</w:t>
            </w:r>
          </w:p>
          <w:p w14:paraId="131B454D" w14:textId="77777777" w:rsidR="00C751FB" w:rsidRDefault="00C751FB" w:rsidP="00C751FB">
            <w:pPr>
              <w:pStyle w:val="TableParagraph"/>
              <w:numPr>
                <w:ilvl w:val="0"/>
                <w:numId w:val="20"/>
              </w:numPr>
              <w:spacing w:line="254" w:lineRule="exact"/>
              <w:rPr>
                <w:rFonts w:ascii="Proxima Nova" w:hAnsi="Proxima Nova" w:cs="Tahoma"/>
                <w:sz w:val="20"/>
                <w:szCs w:val="20"/>
              </w:rPr>
            </w:pPr>
            <w:r>
              <w:rPr>
                <w:rFonts w:ascii="Proxima Nova" w:hAnsi="Proxima Nova" w:cs="Tahoma"/>
                <w:sz w:val="20"/>
                <w:szCs w:val="20"/>
              </w:rPr>
              <w:t>Sept 25, 7:30pm; From Earth to the Universe Planetarium Show, William M. Thomas</w:t>
            </w:r>
            <w:r w:rsidRPr="006367A9">
              <w:rPr>
                <w:rFonts w:ascii="Proxima Nova" w:hAnsi="Proxima Nova" w:cs="Tahoma"/>
                <w:sz w:val="20"/>
                <w:szCs w:val="20"/>
              </w:rPr>
              <w:t xml:space="preserve"> Planetarium</w:t>
            </w:r>
          </w:p>
          <w:p w14:paraId="1E946556" w14:textId="71CA1EA0" w:rsidR="00443D32" w:rsidRPr="00FE48DE" w:rsidRDefault="00443D32" w:rsidP="00265C8C">
            <w:pPr>
              <w:pStyle w:val="TableParagraph"/>
              <w:tabs>
                <w:tab w:val="left" w:pos="832"/>
              </w:tabs>
              <w:spacing w:line="234" w:lineRule="exact"/>
              <w:ind w:left="832"/>
              <w:rPr>
                <w:rFonts w:ascii="Proxima Nova" w:hAnsi="Proxima Nova" w:cs="Tahoma"/>
                <w:bCs/>
                <w:sz w:val="20"/>
              </w:rPr>
            </w:pPr>
          </w:p>
          <w:p w14:paraId="0889FBD8" w14:textId="0952AE86" w:rsidR="00771D69" w:rsidRPr="00FE48DE" w:rsidRDefault="00771D69" w:rsidP="00C00778">
            <w:pPr>
              <w:pStyle w:val="TableParagraph"/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/>
                <w:sz w:val="20"/>
              </w:rPr>
            </w:pPr>
            <w:hyperlink r:id="rId7"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Bakersfield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7"/>
                  <w:sz w:val="20"/>
                  <w:u w:val="single" w:color="C00000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College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7"/>
                  <w:sz w:val="20"/>
                  <w:u w:val="single" w:color="C00000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Events</w:t>
              </w:r>
            </w:hyperlink>
          </w:p>
          <w:p w14:paraId="3C57E5DA" w14:textId="2D947724" w:rsidR="00771D69" w:rsidRPr="00FE48DE" w:rsidRDefault="00771D69" w:rsidP="00771D69">
            <w:pPr>
              <w:pStyle w:val="TableParagraph"/>
              <w:spacing w:line="234" w:lineRule="exact"/>
              <w:rPr>
                <w:rFonts w:ascii="Proxima Nova" w:hAnsi="Proxima Nova" w:cs="Tahoma"/>
                <w:b/>
              </w:rPr>
            </w:pPr>
            <w:hyperlink r:id="rId8"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Renegade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Athletics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Schedule</w:t>
              </w:r>
            </w:hyperlink>
          </w:p>
        </w:tc>
      </w:tr>
      <w:tr w:rsidR="00771D69" w:rsidRPr="00FE48DE" w14:paraId="2A9AE88D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509BA6CC" w:rsidR="00771D69" w:rsidRPr="00FE48DE" w:rsidRDefault="00771D69" w:rsidP="00771D69">
            <w:pPr>
              <w:pStyle w:val="TableParagraph"/>
              <w:spacing w:line="239" w:lineRule="exact"/>
              <w:rPr>
                <w:rFonts w:ascii="Proxima Nova" w:hAnsi="Proxima Nova" w:cs="Tahoma"/>
                <w:b/>
              </w:rPr>
            </w:pPr>
            <w:r w:rsidRPr="00FE48DE">
              <w:rPr>
                <w:rFonts w:ascii="Proxima Nova" w:hAnsi="Proxima Nova" w:cs="Tahoma"/>
                <w:b/>
              </w:rPr>
              <w:t>NEXT</w:t>
            </w:r>
            <w:r w:rsidRPr="00FE48DE">
              <w:rPr>
                <w:rFonts w:ascii="Proxima Nova" w:hAnsi="Proxima Nova" w:cs="Tahoma"/>
                <w:b/>
                <w:spacing w:val="-11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SCHEDULED</w:t>
            </w:r>
            <w:r w:rsidRPr="00FE48DE">
              <w:rPr>
                <w:rFonts w:ascii="Proxima Nova" w:hAnsi="Proxima Nova" w:cs="Tahoma"/>
                <w:b/>
                <w:spacing w:val="-10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MEETING</w:t>
            </w:r>
            <w:r w:rsidRPr="00FE48DE">
              <w:rPr>
                <w:rFonts w:ascii="Proxima Nova" w:hAnsi="Proxima Nova" w:cs="Tahoma"/>
                <w:b/>
                <w:spacing w:val="-8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–</w:t>
            </w:r>
            <w:r w:rsidRPr="00FE48DE">
              <w:rPr>
                <w:rFonts w:ascii="Proxima Nova" w:hAnsi="Proxima Nova" w:cs="Tahoma"/>
                <w:b/>
                <w:spacing w:val="-9"/>
              </w:rPr>
              <w:t xml:space="preserve"> </w:t>
            </w:r>
            <w:r w:rsidR="00634B46">
              <w:rPr>
                <w:rFonts w:ascii="Proxima Nova" w:hAnsi="Proxima Nova" w:cs="Tahoma"/>
                <w:b/>
              </w:rPr>
              <w:t>October</w:t>
            </w:r>
            <w:r w:rsidR="000A411A">
              <w:rPr>
                <w:rFonts w:ascii="Proxima Nova" w:hAnsi="Proxima Nova" w:cs="Tahoma"/>
                <w:b/>
              </w:rPr>
              <w:t xml:space="preserve"> 2</w:t>
            </w:r>
            <w:r w:rsidR="00634B46">
              <w:rPr>
                <w:rFonts w:ascii="Proxima Nova" w:hAnsi="Proxima Nova" w:cs="Tahoma"/>
                <w:b/>
              </w:rPr>
              <w:t>3</w:t>
            </w:r>
            <w:r w:rsidR="000A411A">
              <w:rPr>
                <w:rFonts w:ascii="Proxima Nova" w:hAnsi="Proxima Nova" w:cs="Tahoma"/>
                <w:b/>
              </w:rPr>
              <w:t>, 2025</w:t>
            </w:r>
          </w:p>
        </w:tc>
      </w:tr>
    </w:tbl>
    <w:p w14:paraId="72EAFD95" w14:textId="77777777" w:rsidR="004C2E16" w:rsidRDefault="004C2E16" w:rsidP="009C4F9B">
      <w:pPr>
        <w:rPr>
          <w:rFonts w:ascii="Tahoma" w:hAnsi="Tahoma" w:cs="Tahoma"/>
          <w:b/>
          <w:sz w:val="24"/>
        </w:rPr>
      </w:pPr>
    </w:p>
    <w:p w14:paraId="142746FC" w14:textId="77777777" w:rsidR="00EE6118" w:rsidRDefault="00EE6118" w:rsidP="009C4F9B">
      <w:pPr>
        <w:rPr>
          <w:rFonts w:ascii="Proxima Nova" w:hAnsi="Proxima Nova" w:cs="Tahoma"/>
          <w:b/>
          <w:sz w:val="24"/>
        </w:rPr>
      </w:pPr>
    </w:p>
    <w:p w14:paraId="22900088" w14:textId="77777777" w:rsidR="00265C8C" w:rsidRDefault="00265C8C" w:rsidP="009C4F9B">
      <w:pPr>
        <w:rPr>
          <w:rFonts w:ascii="Proxima Nova" w:hAnsi="Proxima Nova" w:cs="Tahoma"/>
          <w:b/>
          <w:sz w:val="24"/>
        </w:rPr>
      </w:pPr>
    </w:p>
    <w:p w14:paraId="1711062F" w14:textId="77777777" w:rsidR="00E23407" w:rsidRDefault="00E23407" w:rsidP="009C4F9B">
      <w:pPr>
        <w:rPr>
          <w:rFonts w:ascii="Proxima Nova" w:hAnsi="Proxima Nova" w:cs="Tahoma"/>
          <w:b/>
          <w:sz w:val="24"/>
        </w:rPr>
      </w:pPr>
    </w:p>
    <w:p w14:paraId="0B3C62A2" w14:textId="77777777" w:rsidR="001D498F" w:rsidRDefault="001D498F" w:rsidP="009C4F9B">
      <w:pPr>
        <w:rPr>
          <w:rFonts w:ascii="Proxima Nova" w:hAnsi="Proxima Nova" w:cs="Tahoma"/>
          <w:b/>
          <w:sz w:val="24"/>
        </w:rPr>
      </w:pPr>
    </w:p>
    <w:p w14:paraId="4FCB26FD" w14:textId="77777777" w:rsidR="009134D3" w:rsidRDefault="009134D3" w:rsidP="009C4F9B">
      <w:pPr>
        <w:rPr>
          <w:rFonts w:ascii="Proxima Nova" w:hAnsi="Proxima Nova" w:cs="Tahoma"/>
          <w:b/>
          <w:sz w:val="24"/>
        </w:rPr>
      </w:pPr>
    </w:p>
    <w:p w14:paraId="027FB464" w14:textId="77777777" w:rsidR="009134D3" w:rsidRDefault="009134D3" w:rsidP="009C4F9B">
      <w:pPr>
        <w:rPr>
          <w:rFonts w:ascii="Proxima Nova" w:hAnsi="Proxima Nova" w:cs="Tahoma"/>
          <w:b/>
          <w:sz w:val="24"/>
        </w:rPr>
      </w:pPr>
    </w:p>
    <w:p w14:paraId="02E36D85" w14:textId="77777777" w:rsidR="00C751FB" w:rsidRDefault="00C751FB" w:rsidP="009C4F9B">
      <w:pPr>
        <w:rPr>
          <w:rFonts w:ascii="Proxima Nova" w:hAnsi="Proxima Nova" w:cs="Tahoma"/>
          <w:b/>
          <w:sz w:val="24"/>
        </w:rPr>
      </w:pPr>
    </w:p>
    <w:p w14:paraId="4A5D4D4B" w14:textId="77777777" w:rsidR="00C751FB" w:rsidRDefault="00C751FB" w:rsidP="009C4F9B">
      <w:pPr>
        <w:rPr>
          <w:rFonts w:ascii="Proxima Nova" w:hAnsi="Proxima Nova" w:cs="Tahoma"/>
          <w:b/>
          <w:sz w:val="24"/>
        </w:rPr>
      </w:pPr>
    </w:p>
    <w:p w14:paraId="40A51306" w14:textId="77777777" w:rsidR="00C751FB" w:rsidRDefault="00C751FB" w:rsidP="009C4F9B">
      <w:pPr>
        <w:rPr>
          <w:rFonts w:ascii="Proxima Nova" w:hAnsi="Proxima Nova" w:cs="Tahoma"/>
          <w:b/>
          <w:sz w:val="24"/>
        </w:rPr>
      </w:pPr>
    </w:p>
    <w:p w14:paraId="466045CD" w14:textId="77777777" w:rsidR="00C751FB" w:rsidRDefault="00C751FB" w:rsidP="009C4F9B">
      <w:pPr>
        <w:rPr>
          <w:rFonts w:ascii="Proxima Nova" w:hAnsi="Proxima Nova" w:cs="Tahoma"/>
          <w:b/>
          <w:sz w:val="24"/>
        </w:rPr>
      </w:pPr>
    </w:p>
    <w:p w14:paraId="1873ED80" w14:textId="77777777" w:rsidR="009134D3" w:rsidRDefault="009134D3" w:rsidP="009C4F9B">
      <w:pPr>
        <w:rPr>
          <w:rFonts w:ascii="Proxima Nova" w:hAnsi="Proxima Nova" w:cs="Tahoma"/>
          <w:b/>
          <w:sz w:val="24"/>
        </w:rPr>
      </w:pPr>
    </w:p>
    <w:p w14:paraId="4C50A452" w14:textId="77777777" w:rsidR="009134D3" w:rsidRDefault="009134D3" w:rsidP="009C4F9B">
      <w:pPr>
        <w:rPr>
          <w:rFonts w:ascii="Proxima Nova" w:hAnsi="Proxima Nova" w:cs="Tahoma"/>
          <w:b/>
          <w:sz w:val="24"/>
        </w:rPr>
      </w:pPr>
    </w:p>
    <w:p w14:paraId="4ADA6BAF" w14:textId="79E5F807" w:rsidR="003C2AD2" w:rsidRDefault="003C2AD2" w:rsidP="009C4F9B">
      <w:pPr>
        <w:rPr>
          <w:rFonts w:ascii="Proxima Nova" w:hAnsi="Proxima Nova" w:cs="Tahoma"/>
          <w:b/>
          <w:sz w:val="24"/>
        </w:rPr>
      </w:pPr>
    </w:p>
    <w:p w14:paraId="05B930CD" w14:textId="77777777" w:rsidR="00F72BDA" w:rsidRDefault="00F72BDA" w:rsidP="009C4F9B">
      <w:pPr>
        <w:rPr>
          <w:rFonts w:ascii="Proxima Nova" w:hAnsi="Proxima Nova" w:cs="Tahoma"/>
          <w:b/>
          <w:sz w:val="24"/>
        </w:rPr>
      </w:pPr>
    </w:p>
    <w:p w14:paraId="5E3C6B4A" w14:textId="77777777" w:rsidR="00CE44E7" w:rsidRDefault="00CE44E7" w:rsidP="009C4F9B">
      <w:pPr>
        <w:rPr>
          <w:rFonts w:ascii="Proxima Nova" w:hAnsi="Proxima Nova" w:cs="Tahoma"/>
          <w:b/>
          <w:sz w:val="24"/>
        </w:rPr>
      </w:pPr>
    </w:p>
    <w:p w14:paraId="6086F236" w14:textId="44477DFD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581D3DB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50B87A1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Zachary Wharton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AD164D">
      <w:type w:val="continuous"/>
      <w:pgSz w:w="12240" w:h="15840"/>
      <w:pgMar w:top="360" w:right="10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434473"/>
    <w:multiLevelType w:val="hybridMultilevel"/>
    <w:tmpl w:val="CCBAA462"/>
    <w:lvl w:ilvl="0" w:tplc="B4C4770E">
      <w:numFmt w:val="bullet"/>
      <w:lvlText w:val="-"/>
      <w:lvlJc w:val="left"/>
      <w:pPr>
        <w:ind w:left="1192" w:hanging="360"/>
      </w:pPr>
      <w:rPr>
        <w:rFonts w:ascii="Proxima Nova" w:eastAsia="Cambria" w:hAnsi="Proxima Nova" w:cs="Tahoma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2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5"/>
  </w:num>
  <w:num w:numId="3" w16cid:durableId="1500659570">
    <w:abstractNumId w:val="7"/>
  </w:num>
  <w:num w:numId="4" w16cid:durableId="2028751506">
    <w:abstractNumId w:val="20"/>
  </w:num>
  <w:num w:numId="5" w16cid:durableId="216207669">
    <w:abstractNumId w:val="10"/>
  </w:num>
  <w:num w:numId="6" w16cid:durableId="1913345645">
    <w:abstractNumId w:val="12"/>
  </w:num>
  <w:num w:numId="7" w16cid:durableId="1517307610">
    <w:abstractNumId w:val="16"/>
  </w:num>
  <w:num w:numId="8" w16cid:durableId="2121752464">
    <w:abstractNumId w:val="18"/>
  </w:num>
  <w:num w:numId="9" w16cid:durableId="1949460491">
    <w:abstractNumId w:val="5"/>
  </w:num>
  <w:num w:numId="10" w16cid:durableId="1711035203">
    <w:abstractNumId w:val="0"/>
  </w:num>
  <w:num w:numId="11" w16cid:durableId="1569264169">
    <w:abstractNumId w:val="14"/>
  </w:num>
  <w:num w:numId="12" w16cid:durableId="1824199671">
    <w:abstractNumId w:val="20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17"/>
  </w:num>
  <w:num w:numId="16" w16cid:durableId="1397893721">
    <w:abstractNumId w:val="8"/>
  </w:num>
  <w:num w:numId="17" w16cid:durableId="128211568">
    <w:abstractNumId w:val="20"/>
  </w:num>
  <w:num w:numId="18" w16cid:durableId="1298955694">
    <w:abstractNumId w:val="13"/>
  </w:num>
  <w:num w:numId="19" w16cid:durableId="1876843514">
    <w:abstractNumId w:val="9"/>
  </w:num>
  <w:num w:numId="20" w16cid:durableId="526215088">
    <w:abstractNumId w:val="11"/>
  </w:num>
  <w:num w:numId="21" w16cid:durableId="1428841675">
    <w:abstractNumId w:val="19"/>
  </w:num>
  <w:num w:numId="22" w16cid:durableId="472991256">
    <w:abstractNumId w:val="6"/>
  </w:num>
  <w:num w:numId="23" w16cid:durableId="77757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1961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84DFB"/>
    <w:rsid w:val="00085776"/>
    <w:rsid w:val="000A1779"/>
    <w:rsid w:val="000A3B9A"/>
    <w:rsid w:val="000A411A"/>
    <w:rsid w:val="000B5EDC"/>
    <w:rsid w:val="000C1174"/>
    <w:rsid w:val="000D75F9"/>
    <w:rsid w:val="000E0B38"/>
    <w:rsid w:val="000E6256"/>
    <w:rsid w:val="000F2AAF"/>
    <w:rsid w:val="000F3D42"/>
    <w:rsid w:val="000F75ED"/>
    <w:rsid w:val="0011074F"/>
    <w:rsid w:val="00112E7F"/>
    <w:rsid w:val="00120DA2"/>
    <w:rsid w:val="00140488"/>
    <w:rsid w:val="001479B5"/>
    <w:rsid w:val="00155EE1"/>
    <w:rsid w:val="00156BD1"/>
    <w:rsid w:val="00161D37"/>
    <w:rsid w:val="00161E72"/>
    <w:rsid w:val="00164E92"/>
    <w:rsid w:val="00175AC9"/>
    <w:rsid w:val="00181C5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2035B7"/>
    <w:rsid w:val="00207060"/>
    <w:rsid w:val="00207C95"/>
    <w:rsid w:val="00215A57"/>
    <w:rsid w:val="00222EF4"/>
    <w:rsid w:val="00235686"/>
    <w:rsid w:val="00236B4E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80A"/>
    <w:rsid w:val="00282A6B"/>
    <w:rsid w:val="00294A43"/>
    <w:rsid w:val="00295E6F"/>
    <w:rsid w:val="002A1747"/>
    <w:rsid w:val="002A4CFC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DA9"/>
    <w:rsid w:val="00393169"/>
    <w:rsid w:val="00393AC2"/>
    <w:rsid w:val="00393FCA"/>
    <w:rsid w:val="0039486D"/>
    <w:rsid w:val="00394D6F"/>
    <w:rsid w:val="00395920"/>
    <w:rsid w:val="00397AA5"/>
    <w:rsid w:val="003A1EA7"/>
    <w:rsid w:val="003B08A2"/>
    <w:rsid w:val="003B4FD2"/>
    <w:rsid w:val="003C2AD2"/>
    <w:rsid w:val="003D0369"/>
    <w:rsid w:val="003D35E2"/>
    <w:rsid w:val="00400890"/>
    <w:rsid w:val="00410A61"/>
    <w:rsid w:val="004142D1"/>
    <w:rsid w:val="0042237D"/>
    <w:rsid w:val="004226F7"/>
    <w:rsid w:val="004318E2"/>
    <w:rsid w:val="0043239B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865D6"/>
    <w:rsid w:val="004912AA"/>
    <w:rsid w:val="004A1DE5"/>
    <w:rsid w:val="004B05D5"/>
    <w:rsid w:val="004B53D7"/>
    <w:rsid w:val="004C2E16"/>
    <w:rsid w:val="004C49B0"/>
    <w:rsid w:val="004C4DB2"/>
    <w:rsid w:val="004C6DEF"/>
    <w:rsid w:val="004D03EB"/>
    <w:rsid w:val="004D23AD"/>
    <w:rsid w:val="004D2E06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551AE"/>
    <w:rsid w:val="0055796A"/>
    <w:rsid w:val="00560AA7"/>
    <w:rsid w:val="005727CD"/>
    <w:rsid w:val="00573AEF"/>
    <w:rsid w:val="00574181"/>
    <w:rsid w:val="0058377E"/>
    <w:rsid w:val="00593885"/>
    <w:rsid w:val="00596C59"/>
    <w:rsid w:val="00597EFD"/>
    <w:rsid w:val="005A0B34"/>
    <w:rsid w:val="005A0D8D"/>
    <w:rsid w:val="005A135B"/>
    <w:rsid w:val="005A3120"/>
    <w:rsid w:val="005A7223"/>
    <w:rsid w:val="005C0386"/>
    <w:rsid w:val="005C1529"/>
    <w:rsid w:val="005C6B0B"/>
    <w:rsid w:val="005C6C16"/>
    <w:rsid w:val="005D07C2"/>
    <w:rsid w:val="005D61AA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58D9"/>
    <w:rsid w:val="00665B9A"/>
    <w:rsid w:val="00665ED4"/>
    <w:rsid w:val="00667331"/>
    <w:rsid w:val="00675AA7"/>
    <w:rsid w:val="00677D44"/>
    <w:rsid w:val="0068075D"/>
    <w:rsid w:val="00681A33"/>
    <w:rsid w:val="00681A43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D098B"/>
    <w:rsid w:val="006D14D1"/>
    <w:rsid w:val="006D1BC3"/>
    <w:rsid w:val="006D2917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C2394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5065A"/>
    <w:rsid w:val="008540F1"/>
    <w:rsid w:val="008549F5"/>
    <w:rsid w:val="00872072"/>
    <w:rsid w:val="008814C5"/>
    <w:rsid w:val="00886314"/>
    <w:rsid w:val="008879B0"/>
    <w:rsid w:val="00890579"/>
    <w:rsid w:val="00891862"/>
    <w:rsid w:val="00895B4B"/>
    <w:rsid w:val="008979E9"/>
    <w:rsid w:val="008A1E45"/>
    <w:rsid w:val="008A2F58"/>
    <w:rsid w:val="008A3426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6C4A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6724"/>
    <w:rsid w:val="00950014"/>
    <w:rsid w:val="00963E9C"/>
    <w:rsid w:val="00971389"/>
    <w:rsid w:val="00972E94"/>
    <w:rsid w:val="0097318D"/>
    <w:rsid w:val="00974FDB"/>
    <w:rsid w:val="00976F05"/>
    <w:rsid w:val="0098572C"/>
    <w:rsid w:val="0098635E"/>
    <w:rsid w:val="00986667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F2BC8"/>
    <w:rsid w:val="009F4576"/>
    <w:rsid w:val="009F67FE"/>
    <w:rsid w:val="00A01E26"/>
    <w:rsid w:val="00A12440"/>
    <w:rsid w:val="00A143FB"/>
    <w:rsid w:val="00A15BBB"/>
    <w:rsid w:val="00A163BE"/>
    <w:rsid w:val="00A176E9"/>
    <w:rsid w:val="00A237D2"/>
    <w:rsid w:val="00A26359"/>
    <w:rsid w:val="00A30D2E"/>
    <w:rsid w:val="00A32F38"/>
    <w:rsid w:val="00A3377C"/>
    <w:rsid w:val="00A37192"/>
    <w:rsid w:val="00A41B67"/>
    <w:rsid w:val="00A44B1B"/>
    <w:rsid w:val="00A4698F"/>
    <w:rsid w:val="00A47421"/>
    <w:rsid w:val="00A50985"/>
    <w:rsid w:val="00A51539"/>
    <w:rsid w:val="00A57C48"/>
    <w:rsid w:val="00A6122F"/>
    <w:rsid w:val="00A65A40"/>
    <w:rsid w:val="00A738DB"/>
    <w:rsid w:val="00A7744F"/>
    <w:rsid w:val="00A854FB"/>
    <w:rsid w:val="00A92399"/>
    <w:rsid w:val="00A93255"/>
    <w:rsid w:val="00A976FB"/>
    <w:rsid w:val="00AA316C"/>
    <w:rsid w:val="00AA503D"/>
    <w:rsid w:val="00AB0D68"/>
    <w:rsid w:val="00AB0FF5"/>
    <w:rsid w:val="00AC35E3"/>
    <w:rsid w:val="00AD164D"/>
    <w:rsid w:val="00AD4A9B"/>
    <w:rsid w:val="00AE292B"/>
    <w:rsid w:val="00AE53CD"/>
    <w:rsid w:val="00AE7817"/>
    <w:rsid w:val="00AF5F8F"/>
    <w:rsid w:val="00B06F67"/>
    <w:rsid w:val="00B11239"/>
    <w:rsid w:val="00B21577"/>
    <w:rsid w:val="00B217B6"/>
    <w:rsid w:val="00B34C8F"/>
    <w:rsid w:val="00B52A0C"/>
    <w:rsid w:val="00B625BE"/>
    <w:rsid w:val="00B62791"/>
    <w:rsid w:val="00B6486A"/>
    <w:rsid w:val="00B721C6"/>
    <w:rsid w:val="00B75DCB"/>
    <w:rsid w:val="00B773A2"/>
    <w:rsid w:val="00B7740C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72525"/>
    <w:rsid w:val="00C73AD6"/>
    <w:rsid w:val="00C751FB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C64FE"/>
    <w:rsid w:val="00CD0E12"/>
    <w:rsid w:val="00CD2ADA"/>
    <w:rsid w:val="00CD3344"/>
    <w:rsid w:val="00CD64EA"/>
    <w:rsid w:val="00CD7BFA"/>
    <w:rsid w:val="00CE2795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14B2"/>
    <w:rsid w:val="00D740C3"/>
    <w:rsid w:val="00D75F4F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5305"/>
    <w:rsid w:val="00DE7449"/>
    <w:rsid w:val="00DF24C3"/>
    <w:rsid w:val="00DF47C3"/>
    <w:rsid w:val="00DF7290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4E7C"/>
    <w:rsid w:val="00E46095"/>
    <w:rsid w:val="00E50F11"/>
    <w:rsid w:val="00E51D4D"/>
    <w:rsid w:val="00E52D16"/>
    <w:rsid w:val="00E6161C"/>
    <w:rsid w:val="00E75F61"/>
    <w:rsid w:val="00E76A9A"/>
    <w:rsid w:val="00E83477"/>
    <w:rsid w:val="00E838FF"/>
    <w:rsid w:val="00E840D9"/>
    <w:rsid w:val="00E84C2B"/>
    <w:rsid w:val="00E8578F"/>
    <w:rsid w:val="00E868ED"/>
    <w:rsid w:val="00E92216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AB7"/>
    <w:rsid w:val="00ED6053"/>
    <w:rsid w:val="00EE3CD5"/>
    <w:rsid w:val="00EE4801"/>
    <w:rsid w:val="00EE6118"/>
    <w:rsid w:val="00EF13F8"/>
    <w:rsid w:val="00EF1C84"/>
    <w:rsid w:val="00EF6921"/>
    <w:rsid w:val="00EF734F"/>
    <w:rsid w:val="00F05CA3"/>
    <w:rsid w:val="00F1006F"/>
    <w:rsid w:val="00F23CBB"/>
    <w:rsid w:val="00F250C0"/>
    <w:rsid w:val="00F26472"/>
    <w:rsid w:val="00F26BF6"/>
    <w:rsid w:val="00F41EB0"/>
    <w:rsid w:val="00F46804"/>
    <w:rsid w:val="00F545DE"/>
    <w:rsid w:val="00F55227"/>
    <w:rsid w:val="00F56C81"/>
    <w:rsid w:val="00F70916"/>
    <w:rsid w:val="00F72BDA"/>
    <w:rsid w:val="00F8129C"/>
    <w:rsid w:val="00F93529"/>
    <w:rsid w:val="00FA07A1"/>
    <w:rsid w:val="00FA43CD"/>
    <w:rsid w:val="00FB00E8"/>
    <w:rsid w:val="00FB3A2B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6D6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gades.com/compo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campus-life/calend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ttees.bakersfieldcollege.edu/college-counc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2</cp:revision>
  <cp:lastPrinted>2025-08-28T16:59:00Z</cp:lastPrinted>
  <dcterms:created xsi:type="dcterms:W3CDTF">2025-09-23T21:32:00Z</dcterms:created>
  <dcterms:modified xsi:type="dcterms:W3CDTF">2025-09-23T21:32:00Z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