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464F" w:rsidRDefault="00000000" w:rsidP="00BF68B3">
      <w:pPr>
        <w:pStyle w:val="Title"/>
        <w:jc w:val="center"/>
      </w:pPr>
      <w:r>
        <w:t>Bookstore Advisory Committee (BAC)</w:t>
      </w:r>
      <w:r>
        <w:br/>
        <w:t>Meeting Agenda</w:t>
      </w:r>
    </w:p>
    <w:p w:rsidR="000B464F" w:rsidRDefault="00BF68B3">
      <w:pPr>
        <w:pStyle w:val="Heading1"/>
      </w:pPr>
      <w:r>
        <w:t xml:space="preserve">1. </w:t>
      </w:r>
      <w:r w:rsidR="00000000">
        <w:t>Call to Order</w:t>
      </w:r>
    </w:p>
    <w:p w:rsidR="000B464F" w:rsidRDefault="00000000">
      <w:pPr>
        <w:pStyle w:val="Heading1"/>
      </w:pPr>
      <w:r>
        <w:t>2. Roll Call</w:t>
      </w:r>
    </w:p>
    <w:p w:rsidR="000B464F" w:rsidRDefault="00000000">
      <w:pPr>
        <w:pStyle w:val="Heading1"/>
      </w:pPr>
      <w:r>
        <w:t>3. Approval of Minutes</w:t>
      </w:r>
    </w:p>
    <w:p w:rsidR="000B464F" w:rsidRDefault="00000000">
      <w:r>
        <w:t>Approval of meeting minutes from March 11, 2026.</w:t>
      </w:r>
    </w:p>
    <w:p w:rsidR="000B464F" w:rsidRDefault="00000000">
      <w:pPr>
        <w:pStyle w:val="Heading1"/>
      </w:pPr>
      <w:r>
        <w:t>4. Old Business</w:t>
      </w:r>
    </w:p>
    <w:p w:rsidR="00BF68B3" w:rsidRDefault="00000000" w:rsidP="00BF68B3">
      <w:r>
        <w:t xml:space="preserve">A. </w:t>
      </w:r>
      <w:r w:rsidR="00BF68B3">
        <w:t>Minutes – Who will do this today</w:t>
      </w:r>
    </w:p>
    <w:p w:rsidR="00BF68B3" w:rsidRDefault="00BF68B3" w:rsidP="00BF68B3">
      <w:r>
        <w:t xml:space="preserve">B. </w:t>
      </w:r>
      <w:r w:rsidR="00000000">
        <w:t>Book Order Deadlines and Schedule Alignment</w:t>
      </w:r>
      <w:r w:rsidR="00000000">
        <w:br/>
        <w:t xml:space="preserve">   - Status of course schedules in Banner/</w:t>
      </w:r>
      <w:proofErr w:type="spellStart"/>
      <w:r w:rsidR="00000000">
        <w:t>eCampus</w:t>
      </w:r>
      <w:proofErr w:type="spellEnd"/>
      <w:r w:rsidR="00000000">
        <w:br/>
        <w:t xml:space="preserve">   - Clarification of March 27 deadline and rolling 3-day window</w:t>
      </w:r>
      <w:r w:rsidR="00000000">
        <w:br/>
      </w:r>
      <w:r w:rsidR="00000000">
        <w:br/>
      </w:r>
      <w:r>
        <w:t>C</w:t>
      </w:r>
      <w:r w:rsidR="00000000">
        <w:t>. Default Book List (Audit Preparation)</w:t>
      </w:r>
      <w:r w:rsidR="00000000">
        <w:br/>
        <w:t xml:space="preserve">   - Status of submissions</w:t>
      </w:r>
      <w:r w:rsidR="00000000">
        <w:br/>
        <w:t xml:space="preserve">   - Timeline and accountability for completion</w:t>
      </w:r>
      <w:r w:rsidR="00000000">
        <w:br/>
      </w:r>
      <w:r w:rsidR="00000000">
        <w:br/>
      </w:r>
      <w:r>
        <w:t>D</w:t>
      </w:r>
      <w:r w:rsidR="00000000">
        <w:t xml:space="preserve">. </w:t>
      </w:r>
      <w:r>
        <w:t>Communication Strategy</w:t>
      </w:r>
      <w:r>
        <w:br/>
        <w:t xml:space="preserve">   -</w:t>
      </w:r>
      <w:r w:rsidRPr="00BF68B3">
        <w:t xml:space="preserve"> </w:t>
      </w:r>
      <w:r>
        <w:t>Faculty Communication Timeline</w:t>
      </w:r>
      <w:r>
        <w:br/>
        <w:t xml:space="preserve">   -</w:t>
      </w:r>
      <w:r w:rsidRPr="00BF68B3">
        <w:t xml:space="preserve"> </w:t>
      </w:r>
      <w:r>
        <w:t>Confirmation of three communications per semester</w:t>
      </w:r>
      <w:r>
        <w:br/>
        <w:t xml:space="preserve">            </w:t>
      </w:r>
      <w:r>
        <w:t>Element451 usage</w:t>
      </w:r>
      <w:r>
        <w:t>/</w:t>
      </w:r>
      <w:r>
        <w:t xml:space="preserve"> Resource page updates</w:t>
      </w:r>
    </w:p>
    <w:p w:rsidR="000B464F" w:rsidRDefault="00BF68B3">
      <w:r>
        <w:t xml:space="preserve">E. </w:t>
      </w:r>
      <w:r w:rsidR="00000000">
        <w:t>Bookstore Tracking Report and OER Data</w:t>
      </w:r>
      <w:r w:rsidR="00000000">
        <w:br/>
        <w:t xml:space="preserve">   - Inclusion of OER/ZTC reporting categories</w:t>
      </w:r>
      <w:r w:rsidR="00000000">
        <w:br/>
        <w:t xml:space="preserve">   - Tableau reporting updates</w:t>
      </w:r>
      <w:r w:rsidR="00000000">
        <w:br/>
      </w:r>
      <w:r w:rsidR="00000000">
        <w:br/>
      </w:r>
      <w:r>
        <w:t>F</w:t>
      </w:r>
      <w:r w:rsidR="00000000">
        <w:t>. Financial Aid Book Advance Notifications</w:t>
      </w:r>
      <w:r w:rsidR="00000000">
        <w:br/>
        <w:t xml:space="preserve">   - Status of email delivery issue</w:t>
      </w:r>
      <w:r w:rsidR="00000000">
        <w:br/>
      </w:r>
      <w:r w:rsidR="00000000">
        <w:br/>
      </w:r>
      <w:r>
        <w:t>G</w:t>
      </w:r>
      <w:r w:rsidR="00000000">
        <w:t>. Student Funding / Waivers</w:t>
      </w:r>
      <w:r w:rsidR="006C4CD5">
        <w:t xml:space="preserve"> / Scholarships</w:t>
      </w:r>
      <w:r w:rsidR="00000000">
        <w:br/>
        <w:t xml:space="preserve">   - Update on district funding and next steps</w:t>
      </w:r>
    </w:p>
    <w:p w:rsidR="000B464F" w:rsidRDefault="00BF68B3">
      <w:pPr>
        <w:pStyle w:val="Heading1"/>
      </w:pPr>
      <w:r>
        <w:lastRenderedPageBreak/>
        <w:t>5</w:t>
      </w:r>
      <w:r w:rsidR="00000000">
        <w:t>. New Business</w:t>
      </w:r>
    </w:p>
    <w:p w:rsidR="000B464F" w:rsidRDefault="00000000">
      <w:r>
        <w:t>A. DSPS Engagement</w:t>
      </w:r>
      <w:r>
        <w:br/>
        <w:t xml:space="preserve">   - Planning for future meeting participation</w:t>
      </w:r>
      <w:r>
        <w:br/>
      </w:r>
      <w:r>
        <w:br/>
        <w:t>B. Student Needs at Campus Store</w:t>
      </w:r>
      <w:r>
        <w:br/>
        <w:t xml:space="preserve">   - Pricing, access, and student concerns</w:t>
      </w:r>
      <w:r>
        <w:br/>
      </w:r>
      <w:r>
        <w:br/>
        <w:t>C. Membership Updates</w:t>
      </w:r>
      <w:r>
        <w:br/>
        <w:t xml:space="preserve">   - Administrative co-chair transition</w:t>
      </w:r>
      <w:r>
        <w:br/>
        <w:t xml:space="preserve">   - Note-taking responsibilities</w:t>
      </w:r>
    </w:p>
    <w:p w:rsidR="000B464F" w:rsidRDefault="00BF68B3">
      <w:pPr>
        <w:pStyle w:val="Heading1"/>
      </w:pPr>
      <w:r>
        <w:t>6</w:t>
      </w:r>
      <w:r w:rsidR="00000000">
        <w:t>. Standing Items</w:t>
      </w:r>
    </w:p>
    <w:p w:rsidR="000B464F" w:rsidRDefault="00000000">
      <w:r>
        <w:t>A. Campus Store Report</w:t>
      </w:r>
      <w:r w:rsidR="00BF68B3">
        <w:t xml:space="preserve"> </w:t>
      </w:r>
      <w:r>
        <w:br/>
        <w:t xml:space="preserve">   - Written or verbal update</w:t>
      </w:r>
      <w:r>
        <w:br/>
      </w:r>
      <w:r>
        <w:br/>
        <w:t>B. Meeting Effectiveness</w:t>
      </w:r>
      <w:r>
        <w:br/>
        <w:t xml:space="preserve">   - Review of decisions and outcomes</w:t>
      </w:r>
    </w:p>
    <w:p w:rsidR="000B464F" w:rsidRDefault="00BF68B3">
      <w:pPr>
        <w:pStyle w:val="Heading1"/>
      </w:pPr>
      <w:r>
        <w:t>7</w:t>
      </w:r>
      <w:r w:rsidR="00000000">
        <w:t>. Adjournment</w:t>
      </w:r>
    </w:p>
    <w:p w:rsidR="00BF68B3" w:rsidRPr="006E17CE" w:rsidRDefault="00BF68B3" w:rsidP="00BF68B3">
      <w:pPr>
        <w:spacing w:before="248"/>
        <w:rPr>
          <w:sz w:val="28"/>
        </w:rPr>
      </w:pPr>
    </w:p>
    <w:p w:rsidR="00BF68B3" w:rsidRPr="006E17CE" w:rsidRDefault="00BF68B3" w:rsidP="00BF68B3">
      <w:pPr>
        <w:ind w:left="5760"/>
        <w:rPr>
          <w:sz w:val="28"/>
        </w:rPr>
      </w:pPr>
      <w:r w:rsidRPr="006E17CE">
        <w:rPr>
          <w:noProof/>
          <w:position w:val="-7"/>
        </w:rPr>
        <w:drawing>
          <wp:inline distT="0" distB="0" distL="0" distR="0" wp14:anchorId="3CEC875B" wp14:editId="591179E3">
            <wp:extent cx="143255" cy="143255"/>
            <wp:effectExtent l="0" t="0" r="9525" b="9525"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5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17CE">
        <w:rPr>
          <w:sz w:val="20"/>
        </w:rPr>
        <w:tab/>
      </w:r>
      <w:r w:rsidRPr="006E17CE">
        <w:rPr>
          <w:color w:val="262626"/>
          <w:w w:val="90"/>
          <w:sz w:val="28"/>
        </w:rPr>
        <w:t>Location:</w:t>
      </w:r>
      <w:r w:rsidRPr="006E17CE">
        <w:rPr>
          <w:color w:val="262626"/>
          <w:spacing w:val="1"/>
          <w:sz w:val="28"/>
        </w:rPr>
        <w:t xml:space="preserve"> </w:t>
      </w:r>
      <w:r w:rsidRPr="006E17CE">
        <w:rPr>
          <w:color w:val="262626"/>
          <w:spacing w:val="-4"/>
          <w:w w:val="95"/>
          <w:sz w:val="28"/>
        </w:rPr>
        <w:t>Zoom</w:t>
      </w:r>
    </w:p>
    <w:p w:rsidR="00BF68B3" w:rsidRPr="006E17CE" w:rsidRDefault="00BF68B3" w:rsidP="00BF68B3">
      <w:pPr>
        <w:spacing w:before="174"/>
        <w:ind w:left="5760"/>
        <w:rPr>
          <w:sz w:val="28"/>
        </w:rPr>
      </w:pPr>
      <w:r w:rsidRPr="006E17CE">
        <w:rPr>
          <w:noProof/>
          <w:position w:val="-7"/>
        </w:rPr>
        <w:drawing>
          <wp:inline distT="0" distB="0" distL="0" distR="0" wp14:anchorId="0E7DCC6A" wp14:editId="0B17B4E9">
            <wp:extent cx="143255" cy="143255"/>
            <wp:effectExtent l="0" t="0" r="9525" b="9525"/>
            <wp:docPr id="6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5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17CE">
        <w:rPr>
          <w:sz w:val="20"/>
        </w:rPr>
        <w:tab/>
      </w:r>
      <w:r w:rsidRPr="006E17CE">
        <w:rPr>
          <w:color w:val="262626"/>
          <w:w w:val="90"/>
          <w:sz w:val="28"/>
        </w:rPr>
        <w:t>Date:</w:t>
      </w:r>
      <w:r w:rsidRPr="006E17CE">
        <w:rPr>
          <w:color w:val="262626"/>
          <w:spacing w:val="9"/>
          <w:sz w:val="28"/>
        </w:rPr>
        <w:t xml:space="preserve"> </w:t>
      </w:r>
      <w:r>
        <w:rPr>
          <w:color w:val="262626"/>
          <w:spacing w:val="-2"/>
          <w:sz w:val="28"/>
        </w:rPr>
        <w:t>4</w:t>
      </w:r>
      <w:r>
        <w:rPr>
          <w:color w:val="262626"/>
          <w:spacing w:val="-2"/>
          <w:sz w:val="28"/>
        </w:rPr>
        <w:t>/</w:t>
      </w:r>
      <w:r>
        <w:rPr>
          <w:color w:val="262626"/>
          <w:spacing w:val="-2"/>
          <w:sz w:val="28"/>
        </w:rPr>
        <w:t>8</w:t>
      </w:r>
      <w:r>
        <w:rPr>
          <w:color w:val="262626"/>
          <w:spacing w:val="-2"/>
          <w:sz w:val="28"/>
        </w:rPr>
        <w:t>/2026</w:t>
      </w:r>
    </w:p>
    <w:p w:rsidR="00BF68B3" w:rsidRPr="006E17CE" w:rsidRDefault="00BF68B3" w:rsidP="00BF68B3">
      <w:pPr>
        <w:spacing w:before="174"/>
        <w:ind w:left="5760" w:right="455"/>
        <w:jc w:val="right"/>
        <w:rPr>
          <w:sz w:val="28"/>
        </w:rPr>
      </w:pPr>
      <w:r w:rsidRPr="006E17CE">
        <w:rPr>
          <w:noProof/>
          <w:sz w:val="28"/>
        </w:rPr>
        <w:drawing>
          <wp:anchor distT="0" distB="0" distL="0" distR="0" simplePos="0" relativeHeight="251659264" behindDoc="0" locked="0" layoutInCell="1" allowOverlap="1" wp14:anchorId="2783FD2D" wp14:editId="0D947979">
            <wp:simplePos x="0" y="0"/>
            <wp:positionH relativeFrom="page">
              <wp:posOffset>4804244</wp:posOffset>
            </wp:positionH>
            <wp:positionV relativeFrom="paragraph">
              <wp:posOffset>35560</wp:posOffset>
            </wp:positionV>
            <wp:extent cx="156928" cy="149902"/>
            <wp:effectExtent l="0" t="0" r="0" b="2540"/>
            <wp:wrapNone/>
            <wp:docPr id="7" name="Imag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156928" cy="149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17CE">
        <w:rPr>
          <w:color w:val="262626"/>
          <w:w w:val="90"/>
          <w:sz w:val="28"/>
        </w:rPr>
        <w:t>Time:</w:t>
      </w:r>
      <w:r w:rsidRPr="006E17CE">
        <w:rPr>
          <w:color w:val="262626"/>
          <w:spacing w:val="6"/>
          <w:sz w:val="28"/>
        </w:rPr>
        <w:t xml:space="preserve"> </w:t>
      </w:r>
      <w:r>
        <w:rPr>
          <w:color w:val="262626"/>
          <w:spacing w:val="-2"/>
          <w:sz w:val="28"/>
        </w:rPr>
        <w:t xml:space="preserve">9:45 </w:t>
      </w:r>
      <w:r w:rsidRPr="006E17CE">
        <w:rPr>
          <w:color w:val="262626"/>
          <w:spacing w:val="-2"/>
          <w:sz w:val="28"/>
        </w:rPr>
        <w:t>am</w:t>
      </w:r>
    </w:p>
    <w:p w:rsidR="00BF68B3" w:rsidRPr="00BF68B3" w:rsidRDefault="00BF68B3" w:rsidP="00BF68B3"/>
    <w:sectPr w:rsidR="00BF68B3" w:rsidRPr="00BF68B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5480882">
    <w:abstractNumId w:val="8"/>
  </w:num>
  <w:num w:numId="2" w16cid:durableId="455566860">
    <w:abstractNumId w:val="6"/>
  </w:num>
  <w:num w:numId="3" w16cid:durableId="2011563862">
    <w:abstractNumId w:val="5"/>
  </w:num>
  <w:num w:numId="4" w16cid:durableId="469834407">
    <w:abstractNumId w:val="4"/>
  </w:num>
  <w:num w:numId="5" w16cid:durableId="1420714161">
    <w:abstractNumId w:val="7"/>
  </w:num>
  <w:num w:numId="6" w16cid:durableId="2098743072">
    <w:abstractNumId w:val="3"/>
  </w:num>
  <w:num w:numId="7" w16cid:durableId="1478718295">
    <w:abstractNumId w:val="2"/>
  </w:num>
  <w:num w:numId="8" w16cid:durableId="62485981">
    <w:abstractNumId w:val="1"/>
  </w:num>
  <w:num w:numId="9" w16cid:durableId="241985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464F"/>
    <w:rsid w:val="0015074B"/>
    <w:rsid w:val="0029639D"/>
    <w:rsid w:val="00326F90"/>
    <w:rsid w:val="006C4CD5"/>
    <w:rsid w:val="00AA1D8D"/>
    <w:rsid w:val="00B47730"/>
    <w:rsid w:val="00BF68B3"/>
    <w:rsid w:val="00C30693"/>
    <w:rsid w:val="00CB0664"/>
    <w:rsid w:val="00EC79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A83459"/>
  <w14:defaultImageDpi w14:val="300"/>
  <w15:docId w15:val="{F9FE0F6E-B463-124C-812D-EE0DF968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Arakhora Armathor</cp:lastModifiedBy>
  <cp:revision>2</cp:revision>
  <dcterms:created xsi:type="dcterms:W3CDTF">2013-12-23T23:15:00Z</dcterms:created>
  <dcterms:modified xsi:type="dcterms:W3CDTF">2026-04-08T16:27:00Z</dcterms:modified>
  <cp:category/>
</cp:coreProperties>
</file>