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16,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78065" cy="203200"/>
                <wp:effectExtent b="0" l="0" r="0" t="0"/>
                <wp:wrapNone/>
                <wp:docPr id="4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78065" cy="203200"/>
                <wp:effectExtent b="0" l="0" r="0" t="0"/>
                <wp:wrapNone/>
                <wp:docPr id="4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78065" cy="2032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02/03/2023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1d1d1d"/>
          <w:sz w:val="20"/>
          <w:szCs w:val="20"/>
          <w:highlight w:val="white"/>
          <w:rtl w:val="0"/>
        </w:rPr>
        <w:t xml:space="preserve">ACTION: BFRS Operating Funds Grant</w:t>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color w:val="1d1d1d"/>
          <w:sz w:val="20"/>
          <w:szCs w:val="20"/>
          <w:highlight w:val="white"/>
          <w:rtl w:val="0"/>
        </w:rPr>
        <w:t xml:space="preserve">ACTION: Umoja Program Funds Grant</w:t>
      </w:r>
    </w:p>
    <w:p w:rsidR="00000000" w:rsidDel="00000000" w:rsidP="00000000" w:rsidRDefault="00000000" w:rsidRPr="00000000" w14:paraId="00000021">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6">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78761</wp:posOffset>
          </wp:positionH>
          <wp:positionV relativeFrom="paragraph">
            <wp:posOffset>-16489</wp:posOffset>
          </wp:positionV>
          <wp:extent cx="277495" cy="1227455"/>
          <wp:effectExtent b="0" l="0" r="0" t="0"/>
          <wp:wrapSquare wrapText="bothSides" distB="0" distT="0" distL="114300" distR="114300"/>
          <wp:docPr id="4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2">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3">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5">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7">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UTyMveVJnc0FLnXOCMksWSCEUQ==">AMUW2mVuyzEj7tw0tfM9891I/0n/YbKW0nd6GLeDXbj2sYZ56misZRNMGRj55Fq+zALSuOo0owxW7vrAtTBJEyBL/EFTHWZLQ8UpYBQ0mA5HQtbvi8k1vGk=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