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400B1FF0"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6B5007">
              <w:rPr>
                <w:rFonts w:ascii="Garamond" w:eastAsia="Garamond" w:hAnsi="Garamond" w:cs="Garamond"/>
                <w:b/>
                <w:sz w:val="20"/>
                <w:szCs w:val="20"/>
              </w:rPr>
              <w:t>April</w:t>
            </w:r>
            <w:r w:rsidR="00CC0ED7">
              <w:rPr>
                <w:rFonts w:ascii="Garamond" w:eastAsia="Garamond" w:hAnsi="Garamond" w:cs="Garamond"/>
                <w:b/>
                <w:sz w:val="20"/>
                <w:szCs w:val="20"/>
              </w:rPr>
              <w:t xml:space="preserve"> 28</w:t>
            </w:r>
            <w:r w:rsidRPr="00CB3339">
              <w:rPr>
                <w:rFonts w:ascii="Garamond" w:eastAsia="Garamond" w:hAnsi="Garamond" w:cs="Garamond"/>
                <w:b/>
                <w:sz w:val="20"/>
                <w:szCs w:val="20"/>
              </w:rPr>
              <w:t>, 202</w:t>
            </w:r>
            <w:r w:rsidR="004B1ECF">
              <w:rPr>
                <w:rFonts w:ascii="Garamond" w:eastAsia="Garamond" w:hAnsi="Garamond" w:cs="Garamond"/>
                <w:b/>
                <w:sz w:val="20"/>
                <w:szCs w:val="20"/>
              </w:rPr>
              <w:t>3</w:t>
            </w:r>
          </w:p>
        </w:tc>
        <w:tc>
          <w:tcPr>
            <w:tcW w:w="3560" w:type="dxa"/>
          </w:tcPr>
          <w:p w14:paraId="6534DEBC" w14:textId="0C668C3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w:t>
            </w:r>
            <w:r w:rsidR="005D638E">
              <w:rPr>
                <w:rFonts w:ascii="Garamond" w:eastAsia="Garamond" w:hAnsi="Garamond" w:cs="Garamond"/>
                <w:b/>
                <w:sz w:val="20"/>
                <w:szCs w:val="20"/>
              </w:rPr>
              <w:t>1</w:t>
            </w:r>
            <w:r w:rsidRPr="00CB3339">
              <w:rPr>
                <w:rFonts w:ascii="Garamond" w:eastAsia="Garamond" w:hAnsi="Garamond" w:cs="Garamond"/>
                <w:b/>
                <w:sz w:val="20"/>
                <w:szCs w:val="20"/>
              </w:rPr>
              <w:t xml:space="preserve">:00 a.m.- </w:t>
            </w:r>
            <w:r w:rsidR="000E25C8">
              <w:rPr>
                <w:rFonts w:ascii="Garamond" w:eastAsia="Garamond" w:hAnsi="Garamond" w:cs="Garamond"/>
                <w:b/>
                <w:sz w:val="20"/>
                <w:szCs w:val="20"/>
              </w:rPr>
              <w:t>1</w:t>
            </w:r>
            <w:r w:rsidR="005D638E">
              <w:rPr>
                <w:rFonts w:ascii="Garamond" w:eastAsia="Garamond" w:hAnsi="Garamond" w:cs="Garamond"/>
                <w:b/>
                <w:sz w:val="20"/>
                <w:szCs w:val="20"/>
              </w:rPr>
              <w:t>2</w:t>
            </w:r>
            <w:r w:rsidRPr="00CB3339">
              <w:rPr>
                <w:rFonts w:ascii="Garamond" w:eastAsia="Garamond" w:hAnsi="Garamond" w:cs="Garamond"/>
                <w:b/>
                <w:sz w:val="20"/>
                <w:szCs w:val="20"/>
              </w:rPr>
              <w:t>:00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2D0CEF"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40CC1D19"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CC0ED7">
        <w:rPr>
          <w:rFonts w:ascii="Garamond" w:eastAsia="Times New Roman" w:hAnsi="Garamond" w:cs="Times New Roman"/>
          <w:color w:val="000000"/>
          <w:sz w:val="20"/>
          <w:szCs w:val="20"/>
        </w:rPr>
        <w:t>April 14</w:t>
      </w:r>
      <w:r w:rsidR="00872087" w:rsidRPr="00EC390E">
        <w:rPr>
          <w:rFonts w:ascii="Garamond" w:eastAsia="Times New Roman" w:hAnsi="Garamond" w:cs="Times New Roman"/>
          <w:color w:val="000000"/>
          <w:sz w:val="20"/>
          <w:szCs w:val="20"/>
        </w:rPr>
        <w:t>,</w:t>
      </w:r>
      <w:r w:rsidR="004B68D1">
        <w:rPr>
          <w:rFonts w:ascii="Garamond" w:eastAsia="Times New Roman" w:hAnsi="Garamond" w:cs="Times New Roman"/>
          <w:color w:val="000000"/>
          <w:sz w:val="20"/>
          <w:szCs w:val="20"/>
        </w:rPr>
        <w:t xml:space="preserve"> 202</w:t>
      </w:r>
      <w:r w:rsidR="003F555D">
        <w:rPr>
          <w:rFonts w:ascii="Garamond" w:eastAsia="Times New Roman" w:hAnsi="Garamond" w:cs="Times New Roman"/>
          <w:color w:val="000000"/>
          <w:sz w:val="20"/>
          <w:szCs w:val="20"/>
        </w:rPr>
        <w:t>3</w:t>
      </w:r>
      <w:r w:rsidR="00872087" w:rsidRPr="00EC390E">
        <w:rPr>
          <w:rFonts w:ascii="Garamond" w:eastAsia="Times New Roman" w:hAnsi="Garamond" w:cs="Times New Roman"/>
          <w:color w:val="000000"/>
          <w:sz w:val="20"/>
          <w:szCs w:val="20"/>
        </w:rPr>
        <w:t xml:space="preserve"> </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67BC72B4" w:rsidR="00B728A4"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438958E1" w14:textId="07238263" w:rsidR="00DC1E82" w:rsidRDefault="00DC1E82">
      <w:pPr>
        <w:pBdr>
          <w:top w:val="nil"/>
          <w:left w:val="nil"/>
          <w:bottom w:val="nil"/>
          <w:right w:val="nil"/>
          <w:between w:val="nil"/>
        </w:pBdr>
        <w:spacing w:after="0" w:line="240" w:lineRule="auto"/>
        <w:ind w:left="360"/>
        <w:rPr>
          <w:rFonts w:ascii="Garamond" w:eastAsia="Garamond" w:hAnsi="Garamond" w:cs="Garamond"/>
          <w:i/>
          <w:color w:val="000000"/>
          <w:sz w:val="16"/>
          <w:szCs w:val="16"/>
        </w:rPr>
      </w:pPr>
    </w:p>
    <w:p w14:paraId="2A6A02F2" w14:textId="77777777" w:rsidR="00E46EA0" w:rsidRPr="00F65F24" w:rsidRDefault="00E46EA0" w:rsidP="00F65F24">
      <w:pPr>
        <w:pBdr>
          <w:top w:val="nil"/>
          <w:left w:val="nil"/>
          <w:bottom w:val="nil"/>
          <w:right w:val="nil"/>
          <w:between w:val="nil"/>
        </w:pBdr>
        <w:spacing w:after="0" w:line="240" w:lineRule="auto"/>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0148D591"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r w:rsidR="00E9061D">
        <w:rPr>
          <w:rFonts w:ascii="Garamond" w:eastAsia="Garamond" w:hAnsi="Garamond" w:cs="Garamond"/>
          <w:sz w:val="20"/>
          <w:szCs w:val="20"/>
        </w:rPr>
        <w:t>Saldivar</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1725545E" w14:textId="5CAFD3AE" w:rsidR="00640BB7" w:rsidRPr="00CC0ED7" w:rsidRDefault="000D4718" w:rsidP="00640BB7">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5A90A0A9" w14:textId="77777777" w:rsidR="00CC0ED7" w:rsidRPr="004A1F7E" w:rsidRDefault="00CC0ED7" w:rsidP="00CC0ED7">
      <w:pPr>
        <w:pBdr>
          <w:top w:val="nil"/>
          <w:left w:val="nil"/>
          <w:bottom w:val="nil"/>
          <w:right w:val="nil"/>
          <w:between w:val="nil"/>
        </w:pBdr>
        <w:spacing w:after="0" w:line="240" w:lineRule="auto"/>
        <w:ind w:left="1080"/>
        <w:rPr>
          <w:rFonts w:ascii="Garamond" w:eastAsia="Garamond" w:hAnsi="Garamond" w:cs="Garamond"/>
          <w:smallCaps/>
          <w:sz w:val="20"/>
          <w:szCs w:val="20"/>
        </w:rPr>
      </w:pPr>
    </w:p>
    <w:p w14:paraId="503DEE55" w14:textId="484171D9" w:rsidR="004A1F7E" w:rsidRDefault="004A1F7E" w:rsidP="004A1F7E">
      <w:pPr>
        <w:pStyle w:val="Heading1"/>
        <w:numPr>
          <w:ilvl w:val="0"/>
          <w:numId w:val="6"/>
        </w:numPr>
        <w:textAlignment w:val="baseline"/>
        <w:rPr>
          <w:smallCaps/>
          <w:color w:val="000000"/>
        </w:rPr>
      </w:pPr>
      <w:r>
        <w:rPr>
          <w:smallCaps/>
          <w:color w:val="000000"/>
        </w:rPr>
        <w:t>CONSENT AGENDA </w:t>
      </w:r>
    </w:p>
    <w:p w14:paraId="45854AAC" w14:textId="1CE35AA7" w:rsidR="004A1F7E" w:rsidRPr="004A1F7E" w:rsidRDefault="004A1F7E" w:rsidP="004A1F7E">
      <w:pPr>
        <w:pStyle w:val="NormalWeb"/>
        <w:spacing w:before="0" w:beforeAutospacing="0" w:after="75" w:afterAutospacing="0"/>
        <w:ind w:left="360" w:right="1148"/>
      </w:pPr>
      <w:r>
        <w:rPr>
          <w:rFonts w:ascii="Garamond" w:hAnsi="Garamond"/>
          <w:i/>
          <w:iCs/>
          <w:color w:val="000000"/>
          <w:sz w:val="16"/>
          <w:szCs w:val="16"/>
        </w:rPr>
        <w:t xml:space="preserve">All items listed under the consent calendar are considered </w:t>
      </w:r>
      <w:proofErr w:type="gramStart"/>
      <w:r>
        <w:rPr>
          <w:rFonts w:ascii="Garamond" w:hAnsi="Garamond"/>
          <w:i/>
          <w:iCs/>
          <w:color w:val="000000"/>
          <w:sz w:val="16"/>
          <w:szCs w:val="16"/>
        </w:rPr>
        <w:t>to be non</w:t>
      </w:r>
      <w:proofErr w:type="gramEnd"/>
      <w:r>
        <w:rPr>
          <w:rFonts w:ascii="Garamond" w:hAnsi="Garamond"/>
          <w:i/>
          <w:iCs/>
          <w:color w:val="000000"/>
          <w:sz w:val="16"/>
          <w:szCs w:val="16"/>
        </w:rPr>
        <w:t xml:space="preserve">-controversial by the body and will be enacted by one motion without discussion unless a member of the body calls an item(s) for a separate vote. Items called into question from the body </w:t>
      </w:r>
      <w:proofErr w:type="gramStart"/>
      <w:r>
        <w:rPr>
          <w:rFonts w:ascii="Garamond" w:hAnsi="Garamond"/>
          <w:i/>
          <w:iCs/>
          <w:color w:val="000000"/>
          <w:sz w:val="16"/>
          <w:szCs w:val="16"/>
        </w:rPr>
        <w:t>will be considered</w:t>
      </w:r>
      <w:proofErr w:type="gramEnd"/>
      <w:r>
        <w:rPr>
          <w:rFonts w:ascii="Garamond" w:hAnsi="Garamond"/>
          <w:i/>
          <w:iCs/>
          <w:color w:val="000000"/>
          <w:sz w:val="16"/>
          <w:szCs w:val="16"/>
        </w:rPr>
        <w:t xml:space="preserve"> after the conclusion of new business.</w:t>
      </w:r>
      <w:r>
        <w:rPr>
          <w:rFonts w:ascii="Garamond" w:hAnsi="Garamond"/>
          <w:b/>
          <w:bCs/>
          <w:color w:val="000000"/>
          <w:sz w:val="20"/>
          <w:szCs w:val="20"/>
        </w:rPr>
        <w:t> </w:t>
      </w:r>
    </w:p>
    <w:p w14:paraId="278766E5" w14:textId="46B321F7" w:rsidR="004A1F7E" w:rsidRPr="00081268" w:rsidRDefault="004A1F7E" w:rsidP="004A1F7E">
      <w:pPr>
        <w:pStyle w:val="ListParagraph"/>
        <w:numPr>
          <w:ilvl w:val="0"/>
          <w:numId w:val="18"/>
        </w:numPr>
        <w:rPr>
          <w:rFonts w:ascii="Garamond" w:eastAsia="Garamond" w:hAnsi="Garamond" w:cs="Garamond"/>
          <w:b/>
          <w:bCs/>
          <w:color w:val="000000"/>
          <w:sz w:val="20"/>
          <w:szCs w:val="20"/>
        </w:rPr>
      </w:pPr>
      <w:r w:rsidRPr="00081268">
        <w:rPr>
          <w:rFonts w:ascii="Garamond" w:hAnsi="Garamond"/>
          <w:color w:val="000000"/>
          <w:sz w:val="20"/>
          <w:szCs w:val="20"/>
        </w:rPr>
        <w:t xml:space="preserve">ACTION ITEM: </w:t>
      </w:r>
      <w:r w:rsidRPr="00081268">
        <w:rPr>
          <w:rFonts w:ascii="Garamond" w:hAnsi="Garamond" w:cs="Arial"/>
          <w:sz w:val="20"/>
          <w:szCs w:val="20"/>
        </w:rPr>
        <w:t>$</w:t>
      </w:r>
      <w:r w:rsidR="00081268" w:rsidRPr="00081268">
        <w:rPr>
          <w:rFonts w:ascii="Garamond" w:hAnsi="Garamond" w:cs="Arial"/>
          <w:sz w:val="20"/>
          <w:szCs w:val="20"/>
        </w:rPr>
        <w:t>274</w:t>
      </w:r>
      <w:r w:rsidR="00081268" w:rsidRPr="00081268">
        <w:rPr>
          <w:rFonts w:ascii="Garamond" w:hAnsi="Garamond"/>
          <w:color w:val="000000"/>
          <w:sz w:val="20"/>
          <w:szCs w:val="20"/>
        </w:rPr>
        <w:t xml:space="preserve"> </w:t>
      </w:r>
      <w:r w:rsidRPr="00081268">
        <w:rPr>
          <w:rFonts w:ascii="Garamond" w:hAnsi="Garamond"/>
          <w:color w:val="000000"/>
          <w:sz w:val="20"/>
          <w:szCs w:val="20"/>
        </w:rPr>
        <w:t xml:space="preserve">from TA100-Student Life for </w:t>
      </w:r>
      <w:r w:rsidR="00081268" w:rsidRPr="00081268">
        <w:rPr>
          <w:rFonts w:ascii="Garamond" w:hAnsi="Garamond" w:cs="Arial"/>
          <w:sz w:val="20"/>
          <w:szCs w:val="20"/>
        </w:rPr>
        <w:t>SSCCC General Assembly</w:t>
      </w:r>
      <w:r w:rsidR="00336699">
        <w:rPr>
          <w:rFonts w:ascii="Garamond" w:hAnsi="Garamond" w:cs="Arial"/>
          <w:sz w:val="20"/>
          <w:szCs w:val="20"/>
        </w:rPr>
        <w:t xml:space="preserve"> Travel</w:t>
      </w:r>
    </w:p>
    <w:p w14:paraId="701F77AD" w14:textId="40D717FE" w:rsidR="00081268" w:rsidRPr="00081268" w:rsidRDefault="00081268" w:rsidP="004A1F7E">
      <w:pPr>
        <w:pStyle w:val="ListParagraph"/>
        <w:numPr>
          <w:ilvl w:val="0"/>
          <w:numId w:val="18"/>
        </w:numPr>
        <w:rPr>
          <w:rFonts w:ascii="Garamond" w:eastAsia="Garamond" w:hAnsi="Garamond" w:cs="Garamond"/>
          <w:b/>
          <w:bCs/>
          <w:color w:val="000000"/>
          <w:sz w:val="20"/>
          <w:szCs w:val="20"/>
        </w:rPr>
      </w:pPr>
      <w:r w:rsidRPr="00081268">
        <w:rPr>
          <w:rFonts w:ascii="Garamond" w:hAnsi="Garamond"/>
          <w:color w:val="000000"/>
          <w:sz w:val="20"/>
          <w:szCs w:val="20"/>
        </w:rPr>
        <w:t>ACTION ITEM:</w:t>
      </w:r>
      <w:r w:rsidRPr="00081268">
        <w:rPr>
          <w:rFonts w:ascii="Garamond" w:hAnsi="Garamond" w:cs="Arial"/>
          <w:sz w:val="20"/>
          <w:szCs w:val="20"/>
        </w:rPr>
        <w:t xml:space="preserve"> $388 </w:t>
      </w:r>
      <w:r w:rsidRPr="00081268">
        <w:rPr>
          <w:rFonts w:ascii="Garamond" w:hAnsi="Garamond"/>
          <w:color w:val="000000"/>
          <w:sz w:val="20"/>
          <w:szCs w:val="20"/>
        </w:rPr>
        <w:t xml:space="preserve">from TA100-Student Life for </w:t>
      </w:r>
      <w:r w:rsidR="00336699">
        <w:rPr>
          <w:rFonts w:ascii="Garamond" w:hAnsi="Garamond" w:cs="Arial"/>
          <w:sz w:val="20"/>
          <w:szCs w:val="20"/>
        </w:rPr>
        <w:t>Travel Per Diem</w:t>
      </w:r>
    </w:p>
    <w:p w14:paraId="4BE1E36B" w14:textId="4A12842E" w:rsidR="00081268" w:rsidRPr="00E53059" w:rsidRDefault="00081268" w:rsidP="004A1F7E">
      <w:pPr>
        <w:pStyle w:val="ListParagraph"/>
        <w:numPr>
          <w:ilvl w:val="0"/>
          <w:numId w:val="18"/>
        </w:numPr>
        <w:rPr>
          <w:rFonts w:ascii="Garamond" w:eastAsia="Garamond" w:hAnsi="Garamond" w:cs="Garamond"/>
          <w:b/>
          <w:bCs/>
          <w:color w:val="000000"/>
          <w:sz w:val="20"/>
          <w:szCs w:val="20"/>
        </w:rPr>
      </w:pPr>
      <w:r w:rsidRPr="00081268">
        <w:rPr>
          <w:rFonts w:ascii="Garamond" w:hAnsi="Garamond"/>
          <w:color w:val="000000"/>
          <w:sz w:val="20"/>
          <w:szCs w:val="20"/>
        </w:rPr>
        <w:t xml:space="preserve">ACTION ITEM: </w:t>
      </w:r>
      <w:r w:rsidRPr="00081268">
        <w:rPr>
          <w:rFonts w:ascii="Garamond" w:hAnsi="Garamond" w:cs="Arial"/>
          <w:sz w:val="20"/>
          <w:szCs w:val="20"/>
        </w:rPr>
        <w:t xml:space="preserve">$1,925 </w:t>
      </w:r>
      <w:r w:rsidRPr="00081268">
        <w:rPr>
          <w:rFonts w:ascii="Garamond" w:hAnsi="Garamond"/>
          <w:color w:val="000000"/>
          <w:sz w:val="20"/>
          <w:szCs w:val="20"/>
        </w:rPr>
        <w:t xml:space="preserve">from TA100-Student </w:t>
      </w:r>
      <w:r w:rsidRPr="00E53059">
        <w:rPr>
          <w:rFonts w:ascii="Garamond" w:hAnsi="Garamond"/>
          <w:color w:val="000000"/>
          <w:sz w:val="20"/>
          <w:szCs w:val="20"/>
        </w:rPr>
        <w:t>Life for</w:t>
      </w:r>
      <w:r w:rsidR="00E53059" w:rsidRPr="00E53059">
        <w:rPr>
          <w:rFonts w:ascii="Garamond" w:hAnsi="Garamond"/>
          <w:color w:val="000000"/>
          <w:sz w:val="20"/>
          <w:szCs w:val="20"/>
        </w:rPr>
        <w:t xml:space="preserve"> </w:t>
      </w:r>
      <w:r w:rsidR="00336699">
        <w:rPr>
          <w:rFonts w:ascii="Garamond" w:hAnsi="Garamond"/>
          <w:color w:val="000000"/>
          <w:sz w:val="20"/>
          <w:szCs w:val="20"/>
          <w:shd w:val="clear" w:color="auto" w:fill="FFFFFF"/>
        </w:rPr>
        <w:t xml:space="preserve">SSCCC </w:t>
      </w:r>
      <w:r w:rsidR="00336699" w:rsidRPr="00E53059">
        <w:rPr>
          <w:rFonts w:ascii="Garamond" w:hAnsi="Garamond" w:cs="Arial"/>
          <w:sz w:val="20"/>
          <w:szCs w:val="20"/>
        </w:rPr>
        <w:t>Registration</w:t>
      </w:r>
    </w:p>
    <w:p w14:paraId="0A8BD3B9" w14:textId="47326031" w:rsidR="00081268" w:rsidRPr="00081268" w:rsidRDefault="00081268" w:rsidP="004A1F7E">
      <w:pPr>
        <w:pStyle w:val="ListParagraph"/>
        <w:numPr>
          <w:ilvl w:val="0"/>
          <w:numId w:val="18"/>
        </w:numPr>
        <w:rPr>
          <w:rFonts w:ascii="Garamond" w:eastAsia="Garamond" w:hAnsi="Garamond" w:cs="Garamond"/>
          <w:b/>
          <w:bCs/>
          <w:color w:val="000000"/>
          <w:sz w:val="20"/>
          <w:szCs w:val="20"/>
        </w:rPr>
      </w:pPr>
      <w:r w:rsidRPr="00081268">
        <w:rPr>
          <w:rFonts w:ascii="Garamond" w:hAnsi="Garamond"/>
          <w:color w:val="000000"/>
          <w:sz w:val="20"/>
          <w:szCs w:val="20"/>
        </w:rPr>
        <w:t xml:space="preserve">ACTION ITEM: </w:t>
      </w:r>
      <w:r w:rsidRPr="00081268">
        <w:rPr>
          <w:rFonts w:ascii="Garamond" w:hAnsi="Garamond" w:cs="Arial"/>
          <w:sz w:val="20"/>
          <w:szCs w:val="20"/>
        </w:rPr>
        <w:t>$132</w:t>
      </w:r>
      <w:r w:rsidRPr="00081268">
        <w:rPr>
          <w:rFonts w:ascii="Garamond" w:hAnsi="Garamond"/>
          <w:color w:val="000000"/>
          <w:sz w:val="20"/>
          <w:szCs w:val="20"/>
        </w:rPr>
        <w:t xml:space="preserve"> from TA100-Student Life for </w:t>
      </w:r>
      <w:r w:rsidR="00336699">
        <w:rPr>
          <w:rFonts w:ascii="Garamond" w:hAnsi="Garamond" w:cs="Arial"/>
          <w:sz w:val="20"/>
          <w:szCs w:val="20"/>
        </w:rPr>
        <w:t>Staff Per Diem</w:t>
      </w:r>
    </w:p>
    <w:p w14:paraId="1B834DD2" w14:textId="2D41F28C" w:rsidR="00081268" w:rsidRPr="00081268" w:rsidRDefault="00081268" w:rsidP="004A1F7E">
      <w:pPr>
        <w:pStyle w:val="ListParagraph"/>
        <w:numPr>
          <w:ilvl w:val="0"/>
          <w:numId w:val="18"/>
        </w:numPr>
        <w:rPr>
          <w:rFonts w:ascii="Garamond" w:eastAsia="Garamond" w:hAnsi="Garamond" w:cs="Garamond"/>
          <w:b/>
          <w:bCs/>
          <w:color w:val="000000"/>
          <w:sz w:val="20"/>
          <w:szCs w:val="20"/>
        </w:rPr>
      </w:pPr>
      <w:r w:rsidRPr="00081268">
        <w:rPr>
          <w:rFonts w:ascii="Garamond" w:hAnsi="Garamond"/>
          <w:color w:val="000000"/>
          <w:sz w:val="20"/>
          <w:szCs w:val="20"/>
        </w:rPr>
        <w:t xml:space="preserve">ACTION ITEM: </w:t>
      </w:r>
      <w:r w:rsidRPr="00081268">
        <w:rPr>
          <w:rFonts w:ascii="Garamond" w:hAnsi="Garamond" w:cs="Arial"/>
          <w:sz w:val="20"/>
          <w:szCs w:val="20"/>
        </w:rPr>
        <w:t>$945</w:t>
      </w:r>
      <w:r w:rsidRPr="00081268">
        <w:rPr>
          <w:rFonts w:ascii="Garamond" w:hAnsi="Garamond"/>
          <w:color w:val="000000"/>
          <w:sz w:val="20"/>
          <w:szCs w:val="20"/>
        </w:rPr>
        <w:t xml:space="preserve"> from TA100-Student Life for </w:t>
      </w:r>
      <w:r w:rsidR="00336699">
        <w:rPr>
          <w:rFonts w:ascii="Garamond" w:hAnsi="Garamond" w:cs="Arial"/>
          <w:sz w:val="20"/>
          <w:szCs w:val="20"/>
        </w:rPr>
        <w:t xml:space="preserve">Bounce Games for </w:t>
      </w:r>
      <w:proofErr w:type="spellStart"/>
      <w:r w:rsidR="00336699">
        <w:rPr>
          <w:rFonts w:ascii="Garamond" w:hAnsi="Garamond" w:cs="Arial"/>
          <w:sz w:val="20"/>
          <w:szCs w:val="20"/>
        </w:rPr>
        <w:t>ReneG</w:t>
      </w:r>
      <w:r w:rsidRPr="00081268">
        <w:rPr>
          <w:rFonts w:ascii="Garamond" w:hAnsi="Garamond" w:cs="Arial"/>
          <w:sz w:val="20"/>
          <w:szCs w:val="20"/>
        </w:rPr>
        <w:t>ames</w:t>
      </w:r>
      <w:proofErr w:type="spellEnd"/>
    </w:p>
    <w:p w14:paraId="20945B45" w14:textId="13D20E1B" w:rsidR="00081268" w:rsidRPr="00081268" w:rsidRDefault="00081268" w:rsidP="004A1F7E">
      <w:pPr>
        <w:pStyle w:val="ListParagraph"/>
        <w:numPr>
          <w:ilvl w:val="0"/>
          <w:numId w:val="18"/>
        </w:numPr>
        <w:rPr>
          <w:rFonts w:ascii="Garamond" w:eastAsia="Garamond" w:hAnsi="Garamond" w:cs="Garamond"/>
          <w:b/>
          <w:bCs/>
          <w:color w:val="000000"/>
          <w:sz w:val="20"/>
          <w:szCs w:val="20"/>
        </w:rPr>
      </w:pPr>
      <w:r w:rsidRPr="00081268">
        <w:rPr>
          <w:rFonts w:ascii="Garamond" w:hAnsi="Garamond"/>
          <w:color w:val="000000"/>
          <w:sz w:val="20"/>
          <w:szCs w:val="20"/>
        </w:rPr>
        <w:t xml:space="preserve">ACTION ITEM: </w:t>
      </w:r>
      <w:r w:rsidRPr="00081268">
        <w:rPr>
          <w:rFonts w:ascii="Garamond" w:hAnsi="Garamond" w:cs="Arial"/>
          <w:sz w:val="20"/>
          <w:szCs w:val="20"/>
        </w:rPr>
        <w:t xml:space="preserve">$550 </w:t>
      </w:r>
      <w:r w:rsidRPr="00081268">
        <w:rPr>
          <w:rFonts w:ascii="Garamond" w:hAnsi="Garamond"/>
          <w:color w:val="000000"/>
          <w:sz w:val="20"/>
          <w:szCs w:val="20"/>
        </w:rPr>
        <w:t>from TA100-Student Life for</w:t>
      </w:r>
      <w:r w:rsidRPr="00081268">
        <w:rPr>
          <w:rFonts w:ascii="Garamond" w:hAnsi="Garamond" w:cs="Arial"/>
          <w:sz w:val="20"/>
          <w:szCs w:val="20"/>
        </w:rPr>
        <w:t xml:space="preserve"> Coco movie event</w:t>
      </w:r>
    </w:p>
    <w:p w14:paraId="3C9D641F" w14:textId="77777777" w:rsidR="006D4B1D" w:rsidRPr="006D4B1D" w:rsidRDefault="006D4B1D" w:rsidP="006D4B1D">
      <w:pPr>
        <w:pStyle w:val="ListParagraph"/>
        <w:spacing w:after="0" w:line="240" w:lineRule="auto"/>
        <w:ind w:left="1440" w:right="1148"/>
        <w:textAlignment w:val="baseline"/>
        <w:rPr>
          <w:rFonts w:ascii="Garamond" w:eastAsia="Garamond" w:hAnsi="Garamond" w:cs="Garamond"/>
          <w:smallCaps/>
          <w:sz w:val="20"/>
          <w:szCs w:val="20"/>
        </w:rPr>
      </w:pP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713F717F" w14:textId="5B4631A6" w:rsidR="0017536D" w:rsidRPr="006D4B1D" w:rsidRDefault="00254C5D" w:rsidP="006D4B1D">
      <w:pPr>
        <w:pStyle w:val="ListParagraph"/>
        <w:rPr>
          <w:rFonts w:ascii="Garamond" w:hAnsi="Garamond"/>
          <w:i/>
          <w:iCs/>
          <w:color w:val="000000"/>
          <w:sz w:val="16"/>
          <w:szCs w:val="16"/>
        </w:rPr>
      </w:pPr>
      <w:r w:rsidRPr="00254C5D">
        <w:rPr>
          <w:rFonts w:ascii="Garamond" w:hAnsi="Garamond"/>
          <w:i/>
          <w:iCs/>
          <w:color w:val="000000"/>
          <w:sz w:val="16"/>
          <w:szCs w:val="16"/>
        </w:rPr>
        <w:t xml:space="preserve">Items listed have not already been </w:t>
      </w:r>
      <w:r w:rsidR="007C5B95" w:rsidRPr="00254C5D">
        <w:rPr>
          <w:rFonts w:ascii="Garamond" w:hAnsi="Garamond"/>
          <w:i/>
          <w:iCs/>
          <w:color w:val="000000"/>
          <w:sz w:val="16"/>
          <w:szCs w:val="16"/>
        </w:rPr>
        <w:t>discussed</w:t>
      </w:r>
      <w:r w:rsidRPr="00254C5D">
        <w:rPr>
          <w:rFonts w:ascii="Garamond" w:hAnsi="Garamond"/>
          <w:i/>
          <w:iCs/>
          <w:color w:val="000000"/>
          <w:sz w:val="16"/>
          <w:szCs w:val="16"/>
        </w:rPr>
        <w:t xml:space="preserve"> once and thus are considered for approval by the </w:t>
      </w:r>
      <w:r w:rsidR="00091F68" w:rsidRPr="00254C5D">
        <w:rPr>
          <w:rFonts w:ascii="Garamond" w:hAnsi="Garamond"/>
          <w:i/>
          <w:iCs/>
          <w:color w:val="000000"/>
          <w:sz w:val="16"/>
          <w:szCs w:val="16"/>
        </w:rPr>
        <w:t>Body.</w:t>
      </w:r>
    </w:p>
    <w:p w14:paraId="7CC311EE" w14:textId="37585856" w:rsidR="004A1F7E" w:rsidRDefault="004A1F7E" w:rsidP="00CC0ED7">
      <w:pPr>
        <w:pStyle w:val="ListParagraph"/>
        <w:numPr>
          <w:ilvl w:val="1"/>
          <w:numId w:val="6"/>
        </w:numPr>
        <w:rPr>
          <w:rFonts w:ascii="Garamond" w:hAnsi="Garamond"/>
          <w:color w:val="000000"/>
          <w:sz w:val="20"/>
          <w:szCs w:val="20"/>
        </w:rPr>
      </w:pPr>
      <w:r w:rsidRPr="004A1F7E">
        <w:rPr>
          <w:rFonts w:ascii="Garamond" w:hAnsi="Garamond"/>
          <w:color w:val="000000"/>
          <w:sz w:val="20"/>
          <w:szCs w:val="20"/>
        </w:rPr>
        <w:t xml:space="preserve">DISCUSSION: </w:t>
      </w:r>
      <w:r w:rsidR="00CC0ED7">
        <w:rPr>
          <w:rFonts w:ascii="Garamond" w:hAnsi="Garamond"/>
          <w:color w:val="000000"/>
          <w:sz w:val="20"/>
          <w:szCs w:val="20"/>
        </w:rPr>
        <w:t xml:space="preserve">Spring Fling </w:t>
      </w:r>
      <w:r w:rsidR="00E9061D">
        <w:rPr>
          <w:rFonts w:ascii="Garamond" w:hAnsi="Garamond"/>
          <w:color w:val="000000"/>
          <w:sz w:val="20"/>
          <w:szCs w:val="20"/>
        </w:rPr>
        <w:t>Debrief</w:t>
      </w:r>
    </w:p>
    <w:p w14:paraId="5341A6FE" w14:textId="673B2CB2" w:rsidR="00336699" w:rsidRPr="00336699" w:rsidRDefault="00336699" w:rsidP="00336699">
      <w:pPr>
        <w:pStyle w:val="ListParagraph"/>
        <w:numPr>
          <w:ilvl w:val="1"/>
          <w:numId w:val="6"/>
        </w:numPr>
        <w:rPr>
          <w:rFonts w:ascii="Garamond" w:hAnsi="Garamond"/>
          <w:color w:val="000000"/>
          <w:sz w:val="20"/>
          <w:szCs w:val="20"/>
        </w:rPr>
      </w:pPr>
      <w:r w:rsidRPr="004A1F7E">
        <w:rPr>
          <w:rFonts w:ascii="Garamond" w:hAnsi="Garamond"/>
          <w:color w:val="000000"/>
          <w:sz w:val="20"/>
          <w:szCs w:val="20"/>
        </w:rPr>
        <w:t xml:space="preserve">DISCUSSION: </w:t>
      </w:r>
      <w:r>
        <w:rPr>
          <w:rFonts w:ascii="Garamond" w:hAnsi="Garamond"/>
          <w:color w:val="000000"/>
          <w:sz w:val="20"/>
          <w:szCs w:val="20"/>
        </w:rPr>
        <w:t>Study Jam</w:t>
      </w:r>
      <w:bookmarkStart w:id="1" w:name="_GoBack"/>
      <w:bookmarkEnd w:id="1"/>
    </w:p>
    <w:p w14:paraId="15ADA05A" w14:textId="2BC38B8A" w:rsidR="00E9061D" w:rsidRDefault="00CC0ED7" w:rsidP="00E9061D">
      <w:pPr>
        <w:pStyle w:val="ListParagraph"/>
        <w:numPr>
          <w:ilvl w:val="1"/>
          <w:numId w:val="6"/>
        </w:numPr>
        <w:rPr>
          <w:rFonts w:ascii="Garamond" w:hAnsi="Garamond"/>
          <w:color w:val="000000"/>
          <w:sz w:val="20"/>
          <w:szCs w:val="20"/>
        </w:rPr>
      </w:pPr>
      <w:r w:rsidRPr="004A1F7E">
        <w:rPr>
          <w:rFonts w:ascii="Garamond" w:hAnsi="Garamond"/>
          <w:color w:val="000000"/>
          <w:sz w:val="20"/>
          <w:szCs w:val="20"/>
        </w:rPr>
        <w:t>DISCUSSION</w:t>
      </w:r>
      <w:r w:rsidR="00E9061D">
        <w:rPr>
          <w:rFonts w:ascii="Garamond" w:hAnsi="Garamond"/>
          <w:color w:val="000000"/>
          <w:sz w:val="20"/>
          <w:szCs w:val="20"/>
        </w:rPr>
        <w:t>: Transition Ceremony</w:t>
      </w:r>
    </w:p>
    <w:p w14:paraId="2ACDCA03" w14:textId="77777777" w:rsidR="00E9061D" w:rsidRPr="00E9061D" w:rsidRDefault="00E9061D" w:rsidP="00E9061D">
      <w:pPr>
        <w:pStyle w:val="ListParagraph"/>
        <w:ind w:left="1440"/>
        <w:rPr>
          <w:rFonts w:ascii="Garamond" w:hAnsi="Garamond"/>
          <w:color w:val="000000"/>
          <w:sz w:val="20"/>
          <w:szCs w:val="20"/>
        </w:rPr>
      </w:pPr>
    </w:p>
    <w:p w14:paraId="40CF002C" w14:textId="5084D59E" w:rsidR="00254C5D" w:rsidRPr="00736103"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736103">
        <w:rPr>
          <w:rFonts w:ascii="Garamond" w:eastAsia="Garamond" w:hAnsi="Garamond" w:cs="Garamond"/>
          <w:b/>
          <w:smallCaps/>
          <w:color w:val="000000"/>
          <w:sz w:val="20"/>
          <w:szCs w:val="20"/>
        </w:rPr>
        <w:t>A</w:t>
      </w:r>
      <w:r w:rsidR="00254C5D" w:rsidRPr="00736103">
        <w:rPr>
          <w:rFonts w:ascii="Garamond" w:eastAsia="Garamond" w:hAnsi="Garamond" w:cs="Garamond"/>
          <w:b/>
          <w:color w:val="000000"/>
          <w:sz w:val="20"/>
          <w:szCs w:val="20"/>
        </w:rPr>
        <w:t>NNOUNCEMENTS</w:t>
      </w:r>
    </w:p>
    <w:p w14:paraId="3A4198FF" w14:textId="17C7BF20" w:rsidR="00F77FBB" w:rsidRPr="00736103"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736103">
        <w:rPr>
          <w:rFonts w:ascii="Garamond" w:eastAsia="Garamond" w:hAnsi="Garamond" w:cs="Garamond"/>
          <w:i/>
          <w:color w:val="000000"/>
          <w:sz w:val="20"/>
          <w:szCs w:val="20"/>
        </w:rPr>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E38E391" w14:textId="53997B28" w:rsidR="009A5CC6" w:rsidRPr="00382360"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lastRenderedPageBreak/>
        <w:t>ADJOURNMENT</w:t>
      </w:r>
    </w:p>
    <w:sectPr w:rsidR="009A5CC6" w:rsidRPr="00382360" w:rsidSect="009A5CC6">
      <w:headerReference w:type="default" r:id="rId12"/>
      <w:footerReference w:type="default" r:id="rId13"/>
      <w:headerReference w:type="first" r:id="rId14"/>
      <w:footerReference w:type="first" r:id="rId15"/>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81F82" w14:textId="77777777" w:rsidR="002D0CEF" w:rsidRDefault="002D0CEF">
      <w:pPr>
        <w:spacing w:after="0" w:line="240" w:lineRule="auto"/>
      </w:pPr>
      <w:r>
        <w:separator/>
      </w:r>
    </w:p>
  </w:endnote>
  <w:endnote w:type="continuationSeparator" w:id="0">
    <w:p w14:paraId="4C1826CE" w14:textId="77777777" w:rsidR="002D0CEF" w:rsidRDefault="002D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A1B30" w14:textId="77777777" w:rsidR="002D0CEF" w:rsidRDefault="002D0CEF">
      <w:pPr>
        <w:spacing w:after="0" w:line="240" w:lineRule="auto"/>
      </w:pPr>
      <w:r>
        <w:separator/>
      </w:r>
    </w:p>
  </w:footnote>
  <w:footnote w:type="continuationSeparator" w:id="0">
    <w:p w14:paraId="40486209" w14:textId="77777777" w:rsidR="002D0CEF" w:rsidRDefault="002D0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07E52928"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4A1F7E">
            <w:rPr>
              <w:rFonts w:ascii="Garamond" w:eastAsia="Garamond" w:hAnsi="Garamond" w:cs="Garamond"/>
              <w:color w:val="000000"/>
              <w:sz w:val="16"/>
              <w:szCs w:val="16"/>
            </w:rPr>
            <w:t xml:space="preserve">April </w:t>
          </w:r>
          <w:r w:rsidR="006D4B1D">
            <w:rPr>
              <w:rFonts w:ascii="Garamond" w:eastAsia="Garamond" w:hAnsi="Garamond" w:cs="Garamond"/>
              <w:color w:val="000000"/>
              <w:sz w:val="16"/>
              <w:szCs w:val="16"/>
            </w:rPr>
            <w:t>28</w:t>
          </w:r>
          <w:r w:rsidR="00F77FBB">
            <w:rPr>
              <w:rFonts w:ascii="Garamond" w:eastAsia="Garamond" w:hAnsi="Garamond" w:cs="Garamond"/>
              <w:color w:val="000000"/>
              <w:sz w:val="16"/>
              <w:szCs w:val="16"/>
            </w:rPr>
            <w:t>, 202</w:t>
          </w:r>
          <w:r w:rsidR="003D623D">
            <w:rPr>
              <w:rFonts w:ascii="Garamond" w:eastAsia="Garamond" w:hAnsi="Garamond" w:cs="Garamond"/>
              <w:color w:val="000000"/>
              <w:sz w:val="16"/>
              <w:szCs w:val="16"/>
            </w:rPr>
            <w:t>3</w:t>
          </w:r>
        </w:p>
      </w:tc>
      <w:tc>
        <w:tcPr>
          <w:tcW w:w="2335" w:type="dxa"/>
        </w:tcPr>
        <w:p w14:paraId="751D5FEC" w14:textId="356FA4BC"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336699">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4509A"/>
    <w:multiLevelType w:val="hybridMultilevel"/>
    <w:tmpl w:val="9FCAA4C8"/>
    <w:lvl w:ilvl="0" w:tplc="5C1C2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4000E"/>
    <w:multiLevelType w:val="hybridMultilevel"/>
    <w:tmpl w:val="8C8EBE50"/>
    <w:lvl w:ilvl="0" w:tplc="B3601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463240"/>
    <w:multiLevelType w:val="hybridMultilevel"/>
    <w:tmpl w:val="F24E25EA"/>
    <w:lvl w:ilvl="0" w:tplc="F0C41994">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628C966">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788B76">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1AC5A4">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9D26CEC">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DCC6A5A">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53C0454">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5BA8114">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E102CC2">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105336"/>
    <w:multiLevelType w:val="multilevel"/>
    <w:tmpl w:val="226C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D54749"/>
    <w:multiLevelType w:val="multilevel"/>
    <w:tmpl w:val="2146EB0C"/>
    <w:lvl w:ilvl="0">
      <w:start w:val="1"/>
      <w:numFmt w:val="lowerLetter"/>
      <w:lvlText w:val="%1."/>
      <w:lvlJc w:val="left"/>
      <w:pPr>
        <w:ind w:left="1440" w:hanging="360"/>
      </w:pPr>
      <w:rPr>
        <w:rFonts w:ascii="Garamond" w:eastAsia="Calibri" w:hAnsi="Garamond" w:cs="Calibri"/>
        <w:b w:val="0"/>
        <w:bCs w:val="0"/>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7" w15:restartNumberingAfterBreak="0">
    <w:nsid w:val="489C4EA7"/>
    <w:multiLevelType w:val="hybridMultilevel"/>
    <w:tmpl w:val="D700CCF4"/>
    <w:lvl w:ilvl="0" w:tplc="764E010C">
      <w:start w:val="3"/>
      <w:numFmt w:val="decimal"/>
      <w:lvlText w:val="%1."/>
      <w:lvlJc w:val="left"/>
      <w:pPr>
        <w:ind w:left="720" w:hanging="360"/>
      </w:pPr>
      <w:rPr>
        <w:rFonts w:ascii="Garamond" w:hAnsi="Garamond" w:cs="Times New Roman" w:hint="default"/>
        <w:b/>
        <w:bCs/>
      </w:rPr>
    </w:lvl>
    <w:lvl w:ilvl="1" w:tplc="5284E65A">
      <w:start w:val="1"/>
      <w:numFmt w:val="lowerLetter"/>
      <w:lvlText w:val="%2."/>
      <w:lvlJc w:val="left"/>
      <w:pPr>
        <w:ind w:left="1440" w:hanging="360"/>
      </w:pPr>
      <w:rPr>
        <w:rFonts w:ascii="Garamond" w:hAnsi="Garamond" w:hint="default"/>
        <w:b w:val="0"/>
        <w:bCs/>
        <w:i w:val="0"/>
        <w:i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025A6"/>
    <w:multiLevelType w:val="hybridMultilevel"/>
    <w:tmpl w:val="67E2C17A"/>
    <w:lvl w:ilvl="0" w:tplc="1E18C7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190E5C"/>
    <w:multiLevelType w:val="multilevel"/>
    <w:tmpl w:val="37843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653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16"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B735A7"/>
    <w:multiLevelType w:val="multilevel"/>
    <w:tmpl w:val="12941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lvl w:ilvl="0">
        <w:numFmt w:val="lowerLetter"/>
        <w:lvlText w:val="%1."/>
        <w:lvlJc w:val="left"/>
      </w:lvl>
    </w:lvlOverride>
  </w:num>
  <w:num w:numId="8">
    <w:abstractNumId w:val="19"/>
  </w:num>
  <w:num w:numId="9">
    <w:abstractNumId w:val="0"/>
  </w:num>
  <w:num w:numId="10">
    <w:abstractNumId w:val="9"/>
  </w:num>
  <w:num w:numId="11">
    <w:abstractNumId w:val="10"/>
    <w:lvlOverride w:ilvl="0">
      <w:lvl w:ilvl="0">
        <w:numFmt w:val="lowerLetter"/>
        <w:lvlText w:val="%1."/>
        <w:lvlJc w:val="left"/>
      </w:lvl>
    </w:lvlOverride>
  </w:num>
  <w:num w:numId="12">
    <w:abstractNumId w:val="3"/>
  </w:num>
  <w:num w:numId="13">
    <w:abstractNumId w:val="14"/>
  </w:num>
  <w:num w:numId="14">
    <w:abstractNumId w:val="18"/>
    <w:lvlOverride w:ilvl="0">
      <w:lvl w:ilvl="0">
        <w:numFmt w:val="decimal"/>
        <w:lvlText w:val="%1."/>
        <w:lvlJc w:val="left"/>
      </w:lvl>
    </w:lvlOverride>
  </w:num>
  <w:num w:numId="15">
    <w:abstractNumId w:val="4"/>
    <w:lvlOverride w:ilvl="0">
      <w:lvl w:ilvl="0">
        <w:numFmt w:val="lowerLetter"/>
        <w:lvlText w:val="%1."/>
        <w:lvlJc w:val="left"/>
      </w:lvl>
    </w:lvlOverride>
  </w:num>
  <w:num w:numId="16">
    <w:abstractNumId w:val="8"/>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 w:ilvl="0">
        <w:numFmt w:val="decimal"/>
        <w:lvlText w:val="%1."/>
        <w:lvlJc w:val="left"/>
      </w:lvl>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A4"/>
    <w:rsid w:val="00002B65"/>
    <w:rsid w:val="00003CBD"/>
    <w:rsid w:val="00004E1B"/>
    <w:rsid w:val="00042E36"/>
    <w:rsid w:val="00042F15"/>
    <w:rsid w:val="0004458A"/>
    <w:rsid w:val="00050F20"/>
    <w:rsid w:val="00055503"/>
    <w:rsid w:val="00057B3F"/>
    <w:rsid w:val="00071D57"/>
    <w:rsid w:val="00081268"/>
    <w:rsid w:val="00091F68"/>
    <w:rsid w:val="000B1C2B"/>
    <w:rsid w:val="000C52CC"/>
    <w:rsid w:val="000D4718"/>
    <w:rsid w:val="000D5E21"/>
    <w:rsid w:val="000E096D"/>
    <w:rsid w:val="000E25C8"/>
    <w:rsid w:val="000E5343"/>
    <w:rsid w:val="000E7826"/>
    <w:rsid w:val="00102BEB"/>
    <w:rsid w:val="00102E1A"/>
    <w:rsid w:val="00110450"/>
    <w:rsid w:val="001348AA"/>
    <w:rsid w:val="0014209C"/>
    <w:rsid w:val="00142127"/>
    <w:rsid w:val="00142953"/>
    <w:rsid w:val="001528F5"/>
    <w:rsid w:val="00164BEF"/>
    <w:rsid w:val="001672D1"/>
    <w:rsid w:val="00170433"/>
    <w:rsid w:val="0017536D"/>
    <w:rsid w:val="00184128"/>
    <w:rsid w:val="00190A86"/>
    <w:rsid w:val="001B350A"/>
    <w:rsid w:val="001E4AF6"/>
    <w:rsid w:val="00212758"/>
    <w:rsid w:val="0022408D"/>
    <w:rsid w:val="0022755D"/>
    <w:rsid w:val="00251564"/>
    <w:rsid w:val="00254C5D"/>
    <w:rsid w:val="002803B7"/>
    <w:rsid w:val="00284EB5"/>
    <w:rsid w:val="002973DF"/>
    <w:rsid w:val="002A70CC"/>
    <w:rsid w:val="002D0CEF"/>
    <w:rsid w:val="002D2129"/>
    <w:rsid w:val="002F00EC"/>
    <w:rsid w:val="003218ED"/>
    <w:rsid w:val="003220B9"/>
    <w:rsid w:val="0033026D"/>
    <w:rsid w:val="00332ABE"/>
    <w:rsid w:val="00336699"/>
    <w:rsid w:val="0034041E"/>
    <w:rsid w:val="00345398"/>
    <w:rsid w:val="003618B1"/>
    <w:rsid w:val="00364052"/>
    <w:rsid w:val="00365D39"/>
    <w:rsid w:val="0036787F"/>
    <w:rsid w:val="00382360"/>
    <w:rsid w:val="00390586"/>
    <w:rsid w:val="00390CF8"/>
    <w:rsid w:val="00395626"/>
    <w:rsid w:val="0039609E"/>
    <w:rsid w:val="003A7D5E"/>
    <w:rsid w:val="003D623D"/>
    <w:rsid w:val="003F555D"/>
    <w:rsid w:val="00402542"/>
    <w:rsid w:val="00420BCE"/>
    <w:rsid w:val="0042269D"/>
    <w:rsid w:val="00423D6F"/>
    <w:rsid w:val="004333D1"/>
    <w:rsid w:val="00441834"/>
    <w:rsid w:val="004612C4"/>
    <w:rsid w:val="00474FC4"/>
    <w:rsid w:val="004768C3"/>
    <w:rsid w:val="004935B3"/>
    <w:rsid w:val="00493CA9"/>
    <w:rsid w:val="00496243"/>
    <w:rsid w:val="004A1F7E"/>
    <w:rsid w:val="004B1ECF"/>
    <w:rsid w:val="004B68D1"/>
    <w:rsid w:val="004D6D49"/>
    <w:rsid w:val="004E19C8"/>
    <w:rsid w:val="004E5A97"/>
    <w:rsid w:val="004F4356"/>
    <w:rsid w:val="0050456B"/>
    <w:rsid w:val="0050743E"/>
    <w:rsid w:val="00520944"/>
    <w:rsid w:val="00522D21"/>
    <w:rsid w:val="005322C4"/>
    <w:rsid w:val="00542138"/>
    <w:rsid w:val="00555EB2"/>
    <w:rsid w:val="00573812"/>
    <w:rsid w:val="00576A96"/>
    <w:rsid w:val="0059296E"/>
    <w:rsid w:val="00593D42"/>
    <w:rsid w:val="005961D8"/>
    <w:rsid w:val="005A13C2"/>
    <w:rsid w:val="005D2CB0"/>
    <w:rsid w:val="005D32A6"/>
    <w:rsid w:val="005D516B"/>
    <w:rsid w:val="005D638E"/>
    <w:rsid w:val="005E116E"/>
    <w:rsid w:val="005F134B"/>
    <w:rsid w:val="005F152D"/>
    <w:rsid w:val="005F1606"/>
    <w:rsid w:val="005F7AE4"/>
    <w:rsid w:val="006006AE"/>
    <w:rsid w:val="00612095"/>
    <w:rsid w:val="00640BB7"/>
    <w:rsid w:val="006A08B7"/>
    <w:rsid w:val="006A72DE"/>
    <w:rsid w:val="006B2202"/>
    <w:rsid w:val="006B5007"/>
    <w:rsid w:val="006B5A70"/>
    <w:rsid w:val="006C0170"/>
    <w:rsid w:val="006C3C18"/>
    <w:rsid w:val="006C704E"/>
    <w:rsid w:val="006D4B1D"/>
    <w:rsid w:val="006E2873"/>
    <w:rsid w:val="006E63DA"/>
    <w:rsid w:val="006F2C55"/>
    <w:rsid w:val="00712033"/>
    <w:rsid w:val="00736103"/>
    <w:rsid w:val="00752864"/>
    <w:rsid w:val="007636ED"/>
    <w:rsid w:val="00763956"/>
    <w:rsid w:val="007743D0"/>
    <w:rsid w:val="007802CE"/>
    <w:rsid w:val="00786F76"/>
    <w:rsid w:val="007C5B95"/>
    <w:rsid w:val="007D4766"/>
    <w:rsid w:val="00817D2E"/>
    <w:rsid w:val="00820BA9"/>
    <w:rsid w:val="0082375A"/>
    <w:rsid w:val="008421BC"/>
    <w:rsid w:val="008429B5"/>
    <w:rsid w:val="0085003D"/>
    <w:rsid w:val="00860E5D"/>
    <w:rsid w:val="00872087"/>
    <w:rsid w:val="008930C3"/>
    <w:rsid w:val="00895617"/>
    <w:rsid w:val="008A3905"/>
    <w:rsid w:val="008D1F1D"/>
    <w:rsid w:val="008D4C6D"/>
    <w:rsid w:val="008E4D96"/>
    <w:rsid w:val="008F31BC"/>
    <w:rsid w:val="008F5B44"/>
    <w:rsid w:val="009032EE"/>
    <w:rsid w:val="0092525A"/>
    <w:rsid w:val="00930215"/>
    <w:rsid w:val="00936197"/>
    <w:rsid w:val="00951716"/>
    <w:rsid w:val="00957CB6"/>
    <w:rsid w:val="00970B2A"/>
    <w:rsid w:val="009928C1"/>
    <w:rsid w:val="00992B9E"/>
    <w:rsid w:val="009A4B0F"/>
    <w:rsid w:val="009A5CC6"/>
    <w:rsid w:val="009B0C34"/>
    <w:rsid w:val="009D0355"/>
    <w:rsid w:val="009D095D"/>
    <w:rsid w:val="009D439D"/>
    <w:rsid w:val="009F0F9C"/>
    <w:rsid w:val="00A038EE"/>
    <w:rsid w:val="00A03B28"/>
    <w:rsid w:val="00A201C1"/>
    <w:rsid w:val="00A31E8A"/>
    <w:rsid w:val="00A469DB"/>
    <w:rsid w:val="00A520BB"/>
    <w:rsid w:val="00A613D2"/>
    <w:rsid w:val="00A65F46"/>
    <w:rsid w:val="00AB2F9C"/>
    <w:rsid w:val="00AB6CD3"/>
    <w:rsid w:val="00AC3CD7"/>
    <w:rsid w:val="00AC65D0"/>
    <w:rsid w:val="00AC74A2"/>
    <w:rsid w:val="00AD1E6F"/>
    <w:rsid w:val="00AF5B89"/>
    <w:rsid w:val="00B039CE"/>
    <w:rsid w:val="00B07BCE"/>
    <w:rsid w:val="00B1072A"/>
    <w:rsid w:val="00B13B91"/>
    <w:rsid w:val="00B270E3"/>
    <w:rsid w:val="00B32032"/>
    <w:rsid w:val="00B55F4F"/>
    <w:rsid w:val="00B71B23"/>
    <w:rsid w:val="00B726DA"/>
    <w:rsid w:val="00B728A4"/>
    <w:rsid w:val="00B746C5"/>
    <w:rsid w:val="00B866A6"/>
    <w:rsid w:val="00B93E68"/>
    <w:rsid w:val="00B95FC9"/>
    <w:rsid w:val="00B96D45"/>
    <w:rsid w:val="00BC226D"/>
    <w:rsid w:val="00BC3CE0"/>
    <w:rsid w:val="00BD02E8"/>
    <w:rsid w:val="00BD1CB6"/>
    <w:rsid w:val="00BD4753"/>
    <w:rsid w:val="00BF40B0"/>
    <w:rsid w:val="00C013C5"/>
    <w:rsid w:val="00C239ED"/>
    <w:rsid w:val="00C516E3"/>
    <w:rsid w:val="00C53234"/>
    <w:rsid w:val="00C551DA"/>
    <w:rsid w:val="00C76BF0"/>
    <w:rsid w:val="00CA4229"/>
    <w:rsid w:val="00CB3339"/>
    <w:rsid w:val="00CC0ED7"/>
    <w:rsid w:val="00CC1612"/>
    <w:rsid w:val="00CD0EA4"/>
    <w:rsid w:val="00D03057"/>
    <w:rsid w:val="00D20371"/>
    <w:rsid w:val="00D60B3E"/>
    <w:rsid w:val="00D657EE"/>
    <w:rsid w:val="00D71464"/>
    <w:rsid w:val="00D8184E"/>
    <w:rsid w:val="00D83030"/>
    <w:rsid w:val="00D91947"/>
    <w:rsid w:val="00DB52B3"/>
    <w:rsid w:val="00DC1E82"/>
    <w:rsid w:val="00DF44B4"/>
    <w:rsid w:val="00DF6EC4"/>
    <w:rsid w:val="00E066B1"/>
    <w:rsid w:val="00E2053E"/>
    <w:rsid w:val="00E27473"/>
    <w:rsid w:val="00E46EA0"/>
    <w:rsid w:val="00E5159D"/>
    <w:rsid w:val="00E53059"/>
    <w:rsid w:val="00E60065"/>
    <w:rsid w:val="00E633E6"/>
    <w:rsid w:val="00E6639C"/>
    <w:rsid w:val="00E9061D"/>
    <w:rsid w:val="00E963BC"/>
    <w:rsid w:val="00EC390E"/>
    <w:rsid w:val="00EC7E0F"/>
    <w:rsid w:val="00ED307A"/>
    <w:rsid w:val="00ED4EB3"/>
    <w:rsid w:val="00EF44F1"/>
    <w:rsid w:val="00F242F3"/>
    <w:rsid w:val="00F30C0A"/>
    <w:rsid w:val="00F32785"/>
    <w:rsid w:val="00F3758E"/>
    <w:rsid w:val="00F65F24"/>
    <w:rsid w:val="00F6729D"/>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 w:type="character" w:customStyle="1" w:styleId="xgiven-name">
    <w:name w:val="x_given-name"/>
    <w:basedOn w:val="DefaultParagraphFont"/>
    <w:rsid w:val="00E46EA0"/>
  </w:style>
  <w:style w:type="character" w:customStyle="1" w:styleId="xfamily-name">
    <w:name w:val="x_family-name"/>
    <w:basedOn w:val="DefaultParagraphFont"/>
    <w:rsid w:val="00E4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194541005">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66374043">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929585674">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14687086">
      <w:bodyDiv w:val="1"/>
      <w:marLeft w:val="0"/>
      <w:marRight w:val="0"/>
      <w:marTop w:val="0"/>
      <w:marBottom w:val="0"/>
      <w:divBdr>
        <w:top w:val="none" w:sz="0" w:space="0" w:color="auto"/>
        <w:left w:val="none" w:sz="0" w:space="0" w:color="auto"/>
        <w:bottom w:val="none" w:sz="0" w:space="0" w:color="auto"/>
        <w:right w:val="none" w:sz="0" w:space="0" w:color="auto"/>
      </w:divBdr>
      <w:divsChild>
        <w:div w:id="861095707">
          <w:marLeft w:val="0"/>
          <w:marRight w:val="0"/>
          <w:marTop w:val="360"/>
          <w:marBottom w:val="360"/>
          <w:divBdr>
            <w:top w:val="none" w:sz="0" w:space="0" w:color="auto"/>
            <w:left w:val="none" w:sz="0" w:space="0" w:color="auto"/>
            <w:bottom w:val="none" w:sz="0" w:space="0" w:color="auto"/>
            <w:right w:val="none" w:sz="0" w:space="0" w:color="auto"/>
          </w:divBdr>
        </w:div>
      </w:divsChild>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 w:id="2120680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8E241-0634-473C-BAAA-77E41ACC1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Leonardo Ayala</cp:lastModifiedBy>
  <cp:revision>2</cp:revision>
  <cp:lastPrinted>2022-08-09T18:21:00Z</cp:lastPrinted>
  <dcterms:created xsi:type="dcterms:W3CDTF">2023-04-25T17:34:00Z</dcterms:created>
  <dcterms:modified xsi:type="dcterms:W3CDTF">2023-04-25T17:34:00Z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