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5E" w:rsidRPr="00B2582B" w:rsidRDefault="009D6DE6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April 6</w:t>
      </w:r>
      <w:r w:rsidR="00C5625E" w:rsidRPr="00B2582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2018</w:t>
      </w:r>
    </w:p>
    <w:p w:rsidR="00C5625E" w:rsidRPr="00B2582B" w:rsidRDefault="00C5625E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Re: CCA Grant – ENGL B24</w:t>
      </w:r>
    </w:p>
    <w:p w:rsidR="00C5625E" w:rsidRPr="00B2582B" w:rsidRDefault="00C5625E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1DAA" w:rsidRPr="00B2582B" w:rsidRDefault="00151DAA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Members of the Committee:</w:t>
      </w:r>
      <w:bookmarkStart w:id="0" w:name="_GoBack"/>
      <w:bookmarkEnd w:id="0"/>
    </w:p>
    <w:p w:rsidR="00151DAA" w:rsidRPr="00B2582B" w:rsidRDefault="00151DAA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51DAA" w:rsidRPr="00B2582B" w:rsidRDefault="00151DAA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find our enclosed proposal for a Campus Collaborative Action Grant </w:t>
      </w:r>
      <w:r w:rsidR="000D614D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to fund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regional field study opportunity for the students of ENGL B24: Latino Literature. The field study is </w:t>
      </w:r>
      <w:r w:rsidR="000D614D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one day divided into two 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part</w:t>
      </w:r>
      <w:r w:rsidR="000D614D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4276CE" w:rsidRPr="00B2582B" w:rsidRDefault="004276CE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276CE" w:rsidRPr="00B2582B" w:rsidRDefault="004276CE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Overview</w:t>
      </w:r>
    </w:p>
    <w:p w:rsidR="00151DAA" w:rsidRPr="00B2582B" w:rsidRDefault="00151DAA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51DAA" w:rsidRPr="00B2582B" w:rsidRDefault="00151DAA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first </w:t>
      </w:r>
      <w:r w:rsidR="000D614D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 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be a visit to the El Pueblo de Los Angeles Historical Monument in the Olvera Street district of Los Angeles, CA. The area and its surroundings will allow students </w:t>
      </w:r>
      <w:r w:rsidR="00502293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to tour a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 of cultural and historical significance in the development of Latino literary identity. As a place where public space evinces the bilingual culture of English and Spanish-speaking communities, the area will give students the opportunity to contextualize regional literature they have read in class (e.g. </w:t>
      </w:r>
      <w:r w:rsidRPr="00B258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Zoot Suit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B258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 am Joaquin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B258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My America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etc.), explore, and interpret the place of history and language of this hybrid culture </w:t>
      </w:r>
      <w:r w:rsidR="00502293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it has manifested in regional literature since the founding of Los Angeles in 1781.</w:t>
      </w:r>
    </w:p>
    <w:p w:rsidR="00151DAA" w:rsidRPr="00B2582B" w:rsidRDefault="00151DAA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276CE" w:rsidRPr="00B2582B" w:rsidRDefault="00151DAA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The second will</w:t>
      </w:r>
      <w:r w:rsidR="00502293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an opportunity to spectate the Ramona Pageant,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California’s oldest running outdoor play, in Hemet, CA.</w:t>
      </w:r>
      <w:r w:rsidR="00502293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A1B8C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502293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taging every spring since 1923,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A1B8C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play 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is based on the novel</w:t>
      </w:r>
      <w:r w:rsidR="002A1B8C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A1B8C" w:rsidRPr="00B2582B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Ramona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Helen Hunt Jackson and offers a </w:t>
      </w:r>
      <w:r w:rsidR="00502293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theatrical interpretation of the novel’s literary</w:t>
      </w: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glimpse into the Spanish days of California, its changing demography amidst westward expansion, and the mixing of indigenous and old-world cultures.</w:t>
      </w:r>
      <w:r w:rsidR="00502293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A1B8C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The play further offers students a dramat</w:t>
      </w:r>
      <w:r w:rsidR="004276CE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ized medium to </w:t>
      </w:r>
      <w:r w:rsidR="00DC262E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>parse</w:t>
      </w:r>
      <w:r w:rsidR="004276CE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literature they have read relative to colonialis</w:t>
      </w:r>
      <w:r w:rsidR="0080130B">
        <w:rPr>
          <w:rFonts w:ascii="Times New Roman" w:eastAsia="Times New Roman" w:hAnsi="Times New Roman" w:cs="Times New Roman"/>
          <w:color w:val="222222"/>
          <w:sz w:val="24"/>
          <w:szCs w:val="24"/>
        </w:rPr>
        <w:t>m at the beginning of the course</w:t>
      </w:r>
      <w:r w:rsidR="004276CE"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151DAA" w:rsidRPr="00B2582B" w:rsidRDefault="00502293" w:rsidP="00151DA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258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4276CE" w:rsidRPr="00B2582B" w:rsidRDefault="004276CE" w:rsidP="00151DAA">
      <w:pPr>
        <w:rPr>
          <w:rFonts w:ascii="Times New Roman" w:hAnsi="Times New Roman" w:cs="Times New Roman"/>
          <w:b/>
          <w:sz w:val="24"/>
          <w:szCs w:val="24"/>
        </w:rPr>
      </w:pPr>
      <w:r w:rsidRPr="00B2582B">
        <w:rPr>
          <w:rFonts w:ascii="Times New Roman" w:hAnsi="Times New Roman" w:cs="Times New Roman"/>
          <w:b/>
          <w:sz w:val="24"/>
          <w:szCs w:val="24"/>
        </w:rPr>
        <w:t>Methods of Evaluation</w:t>
      </w:r>
    </w:p>
    <w:p w:rsidR="00C5625E" w:rsidRPr="00B2582B" w:rsidRDefault="004276CE" w:rsidP="00151DAA">
      <w:pPr>
        <w:rPr>
          <w:rFonts w:ascii="Times New Roman" w:hAnsi="Times New Roman" w:cs="Times New Roman"/>
          <w:sz w:val="24"/>
          <w:szCs w:val="24"/>
        </w:rPr>
      </w:pPr>
      <w:r w:rsidRPr="00B2582B">
        <w:rPr>
          <w:rFonts w:ascii="Times New Roman" w:hAnsi="Times New Roman" w:cs="Times New Roman"/>
          <w:sz w:val="24"/>
          <w:szCs w:val="24"/>
        </w:rPr>
        <w:t xml:space="preserve">Students will be evaluated based on a short analysis of the performance and whether or not they would recommend future classes </w:t>
      </w:r>
      <w:r w:rsidR="00C5625E" w:rsidRPr="00B2582B">
        <w:rPr>
          <w:rFonts w:ascii="Times New Roman" w:hAnsi="Times New Roman" w:cs="Times New Roman"/>
          <w:sz w:val="24"/>
          <w:szCs w:val="24"/>
        </w:rPr>
        <w:t>to participate in this trip</w:t>
      </w:r>
      <w:r w:rsidRPr="00B2582B">
        <w:rPr>
          <w:rFonts w:ascii="Times New Roman" w:hAnsi="Times New Roman" w:cs="Times New Roman"/>
          <w:sz w:val="24"/>
          <w:szCs w:val="24"/>
        </w:rPr>
        <w:t>.</w:t>
      </w:r>
    </w:p>
    <w:p w:rsidR="00C5625E" w:rsidRPr="00B2582B" w:rsidRDefault="00C5625E" w:rsidP="00151DAA">
      <w:pPr>
        <w:rPr>
          <w:rFonts w:ascii="Times New Roman" w:hAnsi="Times New Roman" w:cs="Times New Roman"/>
          <w:sz w:val="24"/>
          <w:szCs w:val="24"/>
        </w:rPr>
      </w:pPr>
      <w:r w:rsidRPr="00B2582B">
        <w:rPr>
          <w:rFonts w:ascii="Times New Roman" w:hAnsi="Times New Roman" w:cs="Times New Roman"/>
          <w:sz w:val="24"/>
          <w:szCs w:val="24"/>
        </w:rPr>
        <w:t>The planned activities align with the following Student Learning Outcomes set by the English department for this class:</w:t>
      </w:r>
    </w:p>
    <w:p w:rsidR="00C5625E" w:rsidRPr="00B2582B" w:rsidRDefault="00C5625E" w:rsidP="00C5625E">
      <w:pPr>
        <w:rPr>
          <w:rFonts w:ascii="Times New Roman" w:hAnsi="Times New Roman" w:cs="Times New Roman"/>
          <w:sz w:val="24"/>
          <w:szCs w:val="24"/>
        </w:rPr>
      </w:pPr>
      <w:r w:rsidRPr="00B2582B">
        <w:rPr>
          <w:rFonts w:ascii="Times New Roman" w:hAnsi="Times New Roman" w:cs="Times New Roman"/>
          <w:sz w:val="24"/>
          <w:szCs w:val="24"/>
        </w:rPr>
        <w:t>-Critically examine works of Latino Literature</w:t>
      </w:r>
      <w:r w:rsidR="00B2582B" w:rsidRPr="00B2582B">
        <w:rPr>
          <w:rFonts w:ascii="Times New Roman" w:hAnsi="Times New Roman" w:cs="Times New Roman"/>
          <w:sz w:val="24"/>
          <w:szCs w:val="24"/>
        </w:rPr>
        <w:t>.</w:t>
      </w:r>
    </w:p>
    <w:p w:rsidR="00C5625E" w:rsidRPr="00B2582B" w:rsidRDefault="00C5625E" w:rsidP="00C5625E">
      <w:pPr>
        <w:rPr>
          <w:rFonts w:ascii="Times New Roman" w:hAnsi="Times New Roman" w:cs="Times New Roman"/>
          <w:sz w:val="24"/>
          <w:szCs w:val="24"/>
        </w:rPr>
      </w:pPr>
      <w:r w:rsidRPr="00B2582B">
        <w:rPr>
          <w:rFonts w:ascii="Times New Roman" w:hAnsi="Times New Roman" w:cs="Times New Roman"/>
          <w:sz w:val="24"/>
          <w:szCs w:val="24"/>
        </w:rPr>
        <w:t>-Distinguish literary works within a historical and political context</w:t>
      </w:r>
      <w:r w:rsidR="00B2582B" w:rsidRPr="00B2582B">
        <w:rPr>
          <w:rFonts w:ascii="Times New Roman" w:hAnsi="Times New Roman" w:cs="Times New Roman"/>
          <w:sz w:val="24"/>
          <w:szCs w:val="24"/>
        </w:rPr>
        <w:t>.</w:t>
      </w:r>
    </w:p>
    <w:p w:rsidR="004276CE" w:rsidRPr="00B2582B" w:rsidRDefault="004276CE" w:rsidP="00151DAA">
      <w:pPr>
        <w:rPr>
          <w:rFonts w:ascii="Times New Roman" w:hAnsi="Times New Roman" w:cs="Times New Roman"/>
          <w:sz w:val="24"/>
          <w:szCs w:val="24"/>
        </w:rPr>
      </w:pPr>
      <w:r w:rsidRPr="00B25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5E" w:rsidRPr="004276CE" w:rsidRDefault="00C5625E" w:rsidP="00151DAA">
      <w:pPr>
        <w:rPr>
          <w:rFonts w:ascii="Arial" w:hAnsi="Arial" w:cs="Arial"/>
          <w:sz w:val="20"/>
          <w:szCs w:val="20"/>
        </w:rPr>
      </w:pPr>
    </w:p>
    <w:sectPr w:rsidR="00C5625E" w:rsidRPr="0042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6C"/>
    <w:rsid w:val="000D614D"/>
    <w:rsid w:val="00151DAA"/>
    <w:rsid w:val="002A1B8C"/>
    <w:rsid w:val="003D7189"/>
    <w:rsid w:val="004276CE"/>
    <w:rsid w:val="00502293"/>
    <w:rsid w:val="0080130B"/>
    <w:rsid w:val="009420E0"/>
    <w:rsid w:val="009C306C"/>
    <w:rsid w:val="009D6DE6"/>
    <w:rsid w:val="00B2582B"/>
    <w:rsid w:val="00C5625E"/>
    <w:rsid w:val="00C8246E"/>
    <w:rsid w:val="00DC262E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5E4D"/>
  <w15:chartTrackingRefBased/>
  <w15:docId w15:val="{9BDD6D44-8FBA-4F74-A06D-12EF7D3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Castillo</dc:creator>
  <cp:keywords/>
  <dc:description/>
  <cp:lastModifiedBy>Abraham Castillo</cp:lastModifiedBy>
  <cp:revision>6</cp:revision>
  <dcterms:created xsi:type="dcterms:W3CDTF">2018-04-02T22:18:00Z</dcterms:created>
  <dcterms:modified xsi:type="dcterms:W3CDTF">2018-04-06T17:42:00Z</dcterms:modified>
</cp:coreProperties>
</file>