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-552449</wp:posOffset>
                </wp:positionH>
                <wp:positionV relativeFrom="paragraph">
                  <wp:posOffset>133350</wp:posOffset>
                </wp:positionV>
                <wp:extent cx="7225665" cy="46380"/>
                <wp:effectExtent b="0" l="0" r="0" t="0"/>
                <wp:wrapNone/>
                <wp:docPr id="12" name=""/>
                <a:graphic>
                  <a:graphicData uri="http://schemas.microsoft.com/office/word/2010/wordprocessingShape">
                    <wps:wsp>
                      <wps:cNvSpPr/>
                      <wps:cNvPr id="2" name="Shape 2"/>
                      <wps:spPr>
                        <a:xfrm>
                          <a:off x="691050" y="3764850"/>
                          <a:ext cx="9309900" cy="30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-552449</wp:posOffset>
                </wp:positionH>
                <wp:positionV relativeFrom="paragraph">
                  <wp:posOffset>133350</wp:posOffset>
                </wp:positionV>
                <wp:extent cx="7225665" cy="4638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25665" cy="46380"/>
                        </a:xfrm>
                        <a:prstGeom prst="rect"/>
                        <a:ln/>
                      </pic:spPr>
                    </pic:pic>
                  </a:graphicData>
                </a:graphic>
              </wp:anchor>
            </w:drawing>
          </mc:Fallback>
        </mc:AlternateContent>
      </w:r>
    </w:p>
    <w:p w:rsidR="00000000" w:rsidDel="00000000" w:rsidP="00000000" w:rsidRDefault="00000000" w:rsidRPr="00000000" w14:paraId="00000007">
      <w:pPr>
        <w:pStyle w:val="Heading1"/>
        <w:ind w:left="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9">
      <w:pPr>
        <w:pStyle w:val="Heading1"/>
        <w:ind w:left="0"/>
        <w:rPr/>
      </w:pPr>
      <w:r w:rsidDel="00000000" w:rsidR="00000000" w:rsidRPr="00000000">
        <w:rPr>
          <w:rtl w:val="0"/>
        </w:rPr>
        <w:t xml:space="preserve">2. ASCERTAINMENT OF QUORUM </w:t>
      </w:r>
    </w:p>
    <w:p w:rsidR="00000000" w:rsidDel="00000000" w:rsidP="00000000" w:rsidRDefault="00000000" w:rsidRPr="00000000" w14:paraId="0000000A">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B">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0C">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0D">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May 17, 2023.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4">
      <w:pPr>
        <w:widowControl w:val="0"/>
        <w:numPr>
          <w:ilvl w:val="1"/>
          <w:numId w:val="3"/>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w:t>
      </w:r>
      <w:r w:rsidDel="00000000" w:rsidR="00000000" w:rsidRPr="00000000">
        <w:rPr>
          <w:rtl w:val="0"/>
        </w:rPr>
      </w:r>
    </w:p>
    <w:p w:rsidR="00000000" w:rsidDel="00000000" w:rsidP="00000000" w:rsidRDefault="00000000" w:rsidRPr="00000000" w14:paraId="00000015">
      <w:pPr>
        <w:widowControl w:val="0"/>
        <w:numPr>
          <w:ilvl w:val="1"/>
          <w:numId w:val="3"/>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6">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17">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8">
      <w:pPr>
        <w:pStyle w:val="Heading2"/>
        <w:keepNext w:val="0"/>
        <w:keepLines w:val="0"/>
        <w:widowControl w:val="0"/>
        <w:numPr>
          <w:ilvl w:val="1"/>
          <w:numId w:val="2"/>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r w:rsidDel="00000000" w:rsidR="00000000" w:rsidRPr="00000000">
        <w:rPr>
          <w:rtl w:val="0"/>
        </w:rPr>
      </w:r>
    </w:p>
    <w:p w:rsidR="00000000" w:rsidDel="00000000" w:rsidP="00000000" w:rsidRDefault="00000000" w:rsidRPr="00000000" w14:paraId="00000019">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A">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w:t>
      </w:r>
      <w:r w:rsidDel="00000000" w:rsidR="00000000" w:rsidRPr="00000000">
        <w:rPr>
          <w:rtl w:val="0"/>
        </w:rPr>
      </w:r>
    </w:p>
    <w:p w:rsidR="00000000" w:rsidDel="00000000" w:rsidP="00000000" w:rsidRDefault="00000000" w:rsidRPr="00000000" w14:paraId="0000001B">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w:t>
      </w:r>
      <w:r w:rsidDel="00000000" w:rsidR="00000000" w:rsidRPr="00000000">
        <w:rPr>
          <w:rtl w:val="0"/>
        </w:rPr>
      </w:r>
    </w:p>
    <w:p w:rsidR="00000000" w:rsidDel="00000000" w:rsidP="00000000" w:rsidRDefault="00000000" w:rsidRPr="00000000" w14:paraId="0000001C">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w:t>
      </w:r>
      <w:r w:rsidDel="00000000" w:rsidR="00000000" w:rsidRPr="00000000">
        <w:rPr>
          <w:rtl w:val="0"/>
        </w:rPr>
      </w:r>
    </w:p>
    <w:p w:rsidR="00000000" w:rsidDel="00000000" w:rsidP="00000000" w:rsidRDefault="00000000" w:rsidRPr="00000000" w14:paraId="0000001D">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NEW BUSINESS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Pride Month Activities </w:t>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Juneteenth </w:t>
      </w:r>
    </w:p>
    <w:p w:rsidR="00000000" w:rsidDel="00000000" w:rsidP="00000000" w:rsidRDefault="00000000" w:rsidRPr="00000000" w14:paraId="00000023">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SGA Retreat</w:t>
      </w:r>
    </w:p>
    <w:p w:rsidR="00000000" w:rsidDel="00000000" w:rsidP="00000000" w:rsidRDefault="00000000" w:rsidRPr="00000000" w14:paraId="00000024">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COBRA Chapter 5 Section 02</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8. ANNOUNCEMENTS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9. ADJOURNMENT</w:t>
      </w:r>
      <w:r w:rsidDel="00000000" w:rsidR="00000000" w:rsidRPr="00000000">
        <w:rPr>
          <w:rtl w:val="0"/>
        </w:rPr>
      </w:r>
    </w:p>
    <w:p w:rsidR="00000000" w:rsidDel="00000000" w:rsidP="00000000" w:rsidRDefault="00000000" w:rsidRPr="00000000" w14:paraId="0000002A">
      <w:pPr>
        <w:tabs>
          <w:tab w:val="left" w:leader="none" w:pos="3862"/>
        </w:tabs>
        <w:spacing w:after="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78745</wp:posOffset>
          </wp:positionH>
          <wp:positionV relativeFrom="paragraph">
            <wp:posOffset>-16505</wp:posOffset>
          </wp:positionV>
          <wp:extent cx="277495" cy="1227455"/>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niIcL0DTxITDF8aKdLMjUiUog==">CgMxLjAaHgoBMBIZChcIB0ITCghHYXJhbW9uZBIHR3VuZ3N1aDIOaC43cXBsN3J0M2FhMHkyDmguN2w1bnB5eGZqc2liOAByITFQR0dDeWxZRjBJeTBWZ1pubGwzV2R1b2lVdmNhZmI3UA==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