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4:03pm.</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President Barraj, Vice President Abad, Director Ball, Director Grewal, Director Kumar, Director Urias, and Director Vasquez. </w:t>
      </w:r>
    </w:p>
    <w:p w:rsidR="00000000" w:rsidDel="00000000" w:rsidP="00000000" w:rsidRDefault="00000000" w:rsidRPr="00000000" w14:paraId="000000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Griffiths and Manager Landon.</w:t>
      </w:r>
    </w:p>
    <w:p w:rsidR="00000000" w:rsidDel="00000000" w:rsidP="00000000" w:rsidRDefault="00000000" w:rsidRPr="00000000" w14:paraId="000000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members present, quorum is established and a bonafide meeting was held.</w:t>
      </w:r>
    </w:p>
    <w:p w:rsidR="00000000" w:rsidDel="00000000" w:rsidP="00000000" w:rsidRDefault="00000000" w:rsidRPr="00000000" w14:paraId="00000012">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3">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4">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June 15, 2022. </w:t>
      </w:r>
    </w:p>
    <w:p w:rsidR="00000000" w:rsidDel="00000000" w:rsidP="00000000" w:rsidRDefault="00000000" w:rsidRPr="00000000" w14:paraId="00000015">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moves to approve the minutes and Director Ball seconds, motion carries.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D">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attend Tehachapi Pride or March for our lives. Checked in with the Assessment Committee and they are not ready yet, will keep in contact and keep the board updated, hoping they will be ready in the fall. </w:t>
      </w:r>
    </w:p>
    <w:p w:rsidR="00000000" w:rsidDel="00000000" w:rsidP="00000000" w:rsidRDefault="00000000" w:rsidRPr="00000000" w14:paraId="0000001E">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F">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Thanks everyone for attending the training, SGA retreat is coming in the future. Gearing up for the upcoming school year.</w:t>
      </w:r>
    </w:p>
    <w:p w:rsidR="00000000" w:rsidDel="00000000" w:rsidP="00000000" w:rsidRDefault="00000000" w:rsidRPr="00000000" w14:paraId="00000020">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2">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training is continuing, please attend tomorrow’s session if possible. Will be canceling the Executive meeting for July 20th.</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ICC meeting was canceled. Was able to attend the Pride Rocks event and thought it was fun. Has found training to be very informative.</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to everyone for attending Pride Rocks. Please attend training tomorrow. The next activities meeting is on Friday.</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March for Our Lives two weeks ago, had several speakers including Todd Dearmore from BC College Safety. Will be attending the National Student Diversity Leadership Convention in December which will be relevant to the DEI-AR committee.</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appeals are coming in and getting to them while following guidelines. Planning the meetings with the Senators for the best date and time.</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Promoted Pride Rocks on social media. Working on giving social media new look and plan on doing “get to know” SGA intro posts.</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sworn in on August 11th, 2022.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Holding Townhall </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Townhalls are to be held twice a year, one each semester. President Barraj suggests holding on during Welcome Week with pizza and a get to know you discussion with the Board members. Hoping to recruit Senators during this time. Discussed that in the past the theme centered around COVID Response. Asking for Board suggestions. Some suggestions included: Games and other attention getters, social media promos, and explaining to students how SGA  membership can benefit them. At this time a brief review of the COBRA guidelines for townhalls was read. Advisor Ayala suggested doing week 2 of Welcome Week so it gives time for promotion. Discuss passing out flyers through professors.</w:t>
      </w:r>
    </w:p>
    <w:p w:rsidR="00000000" w:rsidDel="00000000" w:rsidP="00000000" w:rsidRDefault="00000000" w:rsidRPr="00000000" w14:paraId="00000036">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Tabling BCSGA Recruitment</w:t>
      </w:r>
    </w:p>
    <w:p w:rsidR="00000000" w:rsidDel="00000000" w:rsidP="00000000" w:rsidRDefault="00000000" w:rsidRPr="00000000" w14:paraId="00000037">
      <w:pPr>
        <w:spacing w:after="0" w:line="240" w:lineRule="auto"/>
        <w:ind w:left="1440" w:firstLine="0"/>
        <w:rPr>
          <w:sz w:val="20"/>
          <w:szCs w:val="20"/>
        </w:rPr>
      </w:pPr>
      <w:r w:rsidDel="00000000" w:rsidR="00000000" w:rsidRPr="00000000">
        <w:rPr>
          <w:rFonts w:ascii="Times New Roman" w:cs="Times New Roman" w:eastAsia="Times New Roman" w:hAnsi="Times New Roman"/>
          <w:sz w:val="20"/>
          <w:szCs w:val="20"/>
          <w:rtl w:val="0"/>
        </w:rPr>
        <w:t xml:space="preserve">Tabling for recruitment will start next week, requesting help. </w:t>
      </w:r>
      <w:r w:rsidDel="00000000" w:rsidR="00000000" w:rsidRPr="00000000">
        <w:rPr>
          <w:rFonts w:ascii="Times New Roman" w:cs="Times New Roman" w:eastAsia="Times New Roman" w:hAnsi="Times New Roman"/>
          <w:sz w:val="20"/>
          <w:szCs w:val="20"/>
          <w:rtl w:val="0"/>
        </w:rPr>
        <w:t xml:space="preserve">Discussed</w:t>
      </w:r>
      <w:r w:rsidDel="00000000" w:rsidR="00000000" w:rsidRPr="00000000">
        <w:rPr>
          <w:rFonts w:ascii="Times New Roman" w:cs="Times New Roman" w:eastAsia="Times New Roman" w:hAnsi="Times New Roman"/>
          <w:sz w:val="20"/>
          <w:szCs w:val="20"/>
          <w:rtl w:val="0"/>
        </w:rPr>
        <w:t xml:space="preserve"> tabling at Welcome Week, Advisor Ayala suggested having a presence at specific tables through the week.</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 Ideas</w:t>
      </w:r>
    </w:p>
    <w:p w:rsidR="00000000" w:rsidDel="00000000" w:rsidP="00000000" w:rsidRDefault="00000000" w:rsidRPr="00000000" w14:paraId="0000003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Looking for Homecoming ideas. Ideas suggested: face painting, office decorating, obstacle course, rally day, bonfire, karaoke, and Survivor style games. Past themes discussed and future themes presented were: Renegade Rejuvenation and Surviving BC. Discussed Homecoming court process. Discussed the right of refusal with the Dining Commons and insurance requirements for local businesses wanting to sell at BC. Also talked about getting input from students on what they want and managing expectations from incoming freshmen just out of high school. Discussion tabled, will pick up again.</w:t>
      </w:r>
    </w:p>
    <w:p w:rsidR="00000000" w:rsidDel="00000000" w:rsidP="00000000" w:rsidRDefault="00000000" w:rsidRPr="00000000" w14:paraId="0000003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Signing up for monthly meetings with President</w:t>
      </w:r>
    </w:p>
    <w:p w:rsidR="00000000" w:rsidDel="00000000" w:rsidP="00000000" w:rsidRDefault="00000000" w:rsidRPr="00000000" w14:paraId="0000003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with all the Directors, still need to meet with Secretary Lanza, Vice President Abad and the Managers. Please do this before the 13th.</w:t>
      </w:r>
    </w:p>
    <w:p w:rsidR="00000000" w:rsidDel="00000000" w:rsidP="00000000" w:rsidRDefault="00000000" w:rsidRPr="00000000" w14:paraId="0000003C">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SGA Retreat- August 15</w:t>
      </w:r>
    </w:p>
    <w:p w:rsidR="00000000" w:rsidDel="00000000" w:rsidP="00000000" w:rsidRDefault="00000000" w:rsidRPr="00000000" w14:paraId="0000003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Reminder to RSVP for the retreat by July 11th.</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will be out of the office July 14th through July 18th. President Barraj will be out of the office July 14th through July 30th.</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5:10pm.</w:t>
      </w:r>
      <w:r w:rsidDel="00000000" w:rsidR="00000000" w:rsidRPr="00000000">
        <w:rPr>
          <w:rtl w:val="0"/>
        </w:rPr>
      </w:r>
    </w:p>
    <w:p w:rsidR="00000000" w:rsidDel="00000000" w:rsidP="00000000" w:rsidRDefault="00000000" w:rsidRPr="00000000" w14:paraId="00000044">
      <w:pPr>
        <w:tabs>
          <w:tab w:val="left"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0">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1">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5">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C">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BVw/UPoC5o/O32A9ROGb/+Tbg==">AMUW2mWMomiLQ22HYxl1fyx3+3/3yHyEuD4ebQhYD3ArVyUz8ETcUds5r5eR9hOX3c517qdo/9O7J8CpEH+8ecYesWHEw7eMJuTrrxtYFTMch3ZTu/lEaN/jPSsVlYUruqaDDRcVpcB7RFEb0ZzsRZ3Ug3YD9VqQ8zx/ZZiXsgDwfll0oXCYhWo=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