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9F90" w14:textId="72F31CB2" w:rsidR="00F77780" w:rsidRPr="003825CE" w:rsidRDefault="003825CE" w:rsidP="003825CE">
      <w:pPr>
        <w:pStyle w:val="BodyText"/>
        <w:spacing w:before="39"/>
        <w:ind w:left="3221" w:right="4064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CA172C" w:rsidRPr="003825CE">
        <w:rPr>
          <w:sz w:val="20"/>
          <w:szCs w:val="20"/>
        </w:rPr>
        <w:t>Bakersfield College</w:t>
      </w:r>
      <w:r w:rsidR="00D7740F" w:rsidRPr="003825CE">
        <w:rPr>
          <w:sz w:val="20"/>
          <w:szCs w:val="20"/>
        </w:rPr>
        <w:t xml:space="preserve"> </w:t>
      </w:r>
      <w:r w:rsidR="004C3B6D" w:rsidRPr="003825C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</w:t>
      </w:r>
      <w:r w:rsidR="00D7740F" w:rsidRPr="003825CE">
        <w:rPr>
          <w:sz w:val="20"/>
          <w:szCs w:val="20"/>
        </w:rPr>
        <w:t>Assessment</w:t>
      </w:r>
      <w:r w:rsidR="00D7740F" w:rsidRPr="003825CE">
        <w:rPr>
          <w:spacing w:val="-14"/>
          <w:sz w:val="20"/>
          <w:szCs w:val="20"/>
        </w:rPr>
        <w:t xml:space="preserve"> </w:t>
      </w:r>
      <w:r w:rsidR="00D7740F" w:rsidRPr="003825CE">
        <w:rPr>
          <w:sz w:val="20"/>
          <w:szCs w:val="20"/>
        </w:rPr>
        <w:t>Committee</w:t>
      </w:r>
      <w:r w:rsidR="00D7740F" w:rsidRPr="003825CE">
        <w:rPr>
          <w:spacing w:val="-14"/>
          <w:sz w:val="20"/>
          <w:szCs w:val="20"/>
        </w:rPr>
        <w:t xml:space="preserve"> </w:t>
      </w:r>
      <w:r w:rsidR="00D7740F" w:rsidRPr="003825CE">
        <w:rPr>
          <w:sz w:val="20"/>
          <w:szCs w:val="20"/>
        </w:rPr>
        <w:t>Minutes</w:t>
      </w:r>
    </w:p>
    <w:p w14:paraId="502A3A11" w14:textId="154E8D4A" w:rsidR="00F77780" w:rsidRPr="003825CE" w:rsidRDefault="00AA3BD7" w:rsidP="003825CE">
      <w:pPr>
        <w:pStyle w:val="BodyText"/>
        <w:ind w:left="4522" w:right="4641" w:hanging="711"/>
        <w:rPr>
          <w:sz w:val="20"/>
          <w:szCs w:val="20"/>
        </w:rPr>
      </w:pPr>
      <w:r>
        <w:rPr>
          <w:sz w:val="20"/>
          <w:szCs w:val="20"/>
        </w:rPr>
        <w:t>11/7</w:t>
      </w:r>
      <w:r w:rsidR="00D262E6" w:rsidRPr="003825CE">
        <w:rPr>
          <w:sz w:val="20"/>
          <w:szCs w:val="20"/>
        </w:rPr>
        <w:t>/2025</w:t>
      </w:r>
    </w:p>
    <w:p w14:paraId="16ABEB37" w14:textId="1A14484D" w:rsidR="00E94F35" w:rsidRPr="003825CE" w:rsidRDefault="00E94F35" w:rsidP="006F7D89">
      <w:pPr>
        <w:pStyle w:val="BodyText"/>
        <w:ind w:right="4641" w:firstLine="600"/>
        <w:rPr>
          <w:sz w:val="20"/>
          <w:szCs w:val="20"/>
        </w:rPr>
      </w:pPr>
      <w:r w:rsidRPr="003825CE">
        <w:rPr>
          <w:sz w:val="20"/>
          <w:szCs w:val="20"/>
        </w:rPr>
        <w:t>Members:</w:t>
      </w:r>
    </w:p>
    <w:tbl>
      <w:tblPr>
        <w:tblpPr w:leftFromText="180" w:rightFromText="180" w:vertAnchor="text" w:horzAnchor="margin" w:tblpXSpec="center" w:tblpY="211"/>
        <w:tblW w:w="6800" w:type="dxa"/>
        <w:tblLook w:val="04A0" w:firstRow="1" w:lastRow="0" w:firstColumn="1" w:lastColumn="0" w:noHBand="0" w:noVBand="1"/>
      </w:tblPr>
      <w:tblGrid>
        <w:gridCol w:w="2660"/>
        <w:gridCol w:w="2940"/>
        <w:gridCol w:w="1200"/>
      </w:tblGrid>
      <w:tr w:rsidR="00E94F35" w:rsidRPr="004E7001" w14:paraId="15E5436A" w14:textId="77777777" w:rsidTr="006F7D89">
        <w:trPr>
          <w:trHeight w:val="43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B6C97" w14:textId="77777777" w:rsidR="00E94F35" w:rsidRPr="004E7001" w:rsidRDefault="00E94F35" w:rsidP="00E94F35">
            <w:pPr>
              <w:widowControl/>
              <w:autoSpaceDE/>
              <w:autoSpaceDN/>
              <w:ind w:firstLineChars="500" w:firstLine="994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E7001">
              <w:rPr>
                <w:rFonts w:eastAsia="Times New Roman"/>
                <w:b/>
                <w:bCs/>
                <w:color w:val="000000"/>
                <w:spacing w:val="-2"/>
                <w:sz w:val="20"/>
              </w:rPr>
              <w:t>Position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17D99" w14:textId="77777777" w:rsidR="00E94F35" w:rsidRPr="004E7001" w:rsidRDefault="00E94F35" w:rsidP="00E94F3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E7001">
              <w:rPr>
                <w:rFonts w:eastAsia="Times New Roman"/>
                <w:b/>
                <w:bCs/>
                <w:color w:val="000000"/>
                <w:spacing w:val="-4"/>
                <w:sz w:val="20"/>
              </w:rPr>
              <w:t>Name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85C3EE2" w14:textId="77777777" w:rsidR="00E94F35" w:rsidRPr="004E7001" w:rsidRDefault="00E94F35" w:rsidP="00E94F3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E7001">
              <w:rPr>
                <w:rFonts w:eastAsia="Times New Roman"/>
                <w:b/>
                <w:bCs/>
                <w:color w:val="000000"/>
                <w:spacing w:val="-2"/>
                <w:sz w:val="20"/>
              </w:rPr>
              <w:t>Attendance</w:t>
            </w:r>
          </w:p>
        </w:tc>
      </w:tr>
      <w:tr w:rsidR="009B578F" w:rsidRPr="004E7001" w14:paraId="0E6FAA74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FB426" w14:textId="1AAE9AC9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Adjunct</w:t>
            </w: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 xml:space="preserve"> Representative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EFEB5" w14:textId="0B85520E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Susan Vicuna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B1E249F" w14:textId="69924B82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Present</w:t>
            </w:r>
          </w:p>
        </w:tc>
      </w:tr>
      <w:tr w:rsidR="009B578F" w:rsidRPr="004E7001" w14:paraId="50925E67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ACA94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Agriculture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A7094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Greg Cluff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C6D84F4" w14:textId="5116D71C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9B578F" w:rsidRPr="004E7001" w14:paraId="5A1616BF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C867D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Allied Health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0208F" w14:textId="34D26EE2" w:rsidR="009B578F" w:rsidRPr="004E7001" w:rsidRDefault="00AA3BD7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Jacy Hill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2EDDBCC" w14:textId="40C9D4B1" w:rsidR="009B578F" w:rsidRPr="004E7001" w:rsidRDefault="0002493B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9B578F" w:rsidRPr="004E7001" w14:paraId="3F3611FB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37DF9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Applied Science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4721B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Justin Flint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68A3593" w14:textId="7D62875B" w:rsidR="009B578F" w:rsidRPr="004E7001" w:rsidRDefault="0002493B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AA3BD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B578F" w:rsidRPr="004E7001" w14:paraId="1BB6A63F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CB243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5"/>
                <w:sz w:val="20"/>
                <w:szCs w:val="20"/>
              </w:rPr>
              <w:t>Art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F7348" w14:textId="258FAF6C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Joseph Tipay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665AD0" w14:textId="2DC93578" w:rsidR="009B578F" w:rsidRPr="004E7001" w:rsidRDefault="00AA3BD7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9B578F" w:rsidRPr="004E7001" w14:paraId="1EC9D34A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479B5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Behavioral Sciences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DDEC9" w14:textId="204B5F6F" w:rsidR="009B578F" w:rsidRPr="00B4621C" w:rsidRDefault="00804350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ED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David Rohac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AA88A2E" w14:textId="50B25573" w:rsidR="009B578F" w:rsidRPr="004E7001" w:rsidRDefault="0002493B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9B578F" w:rsidRPr="004E7001" w14:paraId="7768747F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B89C9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  <w:t>Biological Sciences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1BDF0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w w:val="90"/>
                <w:sz w:val="20"/>
                <w:szCs w:val="20"/>
              </w:rPr>
              <w:t>Cassandra Green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0005278" w14:textId="5BBF3F87" w:rsidR="009B578F" w:rsidRPr="004E7001" w:rsidRDefault="0002493B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9B578F" w:rsidRPr="004E7001" w14:paraId="5A8B5CA5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A2119" w14:textId="1EFB95FA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  <w:t>Business Education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4AAC1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Juan Manzano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2776C88" w14:textId="0FCE973F" w:rsidR="009B578F" w:rsidRPr="004E7001" w:rsidRDefault="00AA3BD7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804350" w:rsidRPr="004E7001" w14:paraId="0BC1E832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B9A" w14:textId="23C88C80" w:rsidR="00804350" w:rsidRPr="004E7001" w:rsidRDefault="00804350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Child Development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D13F2F" w14:textId="49E649A4" w:rsidR="00804350" w:rsidRPr="004E7001" w:rsidRDefault="00804350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E71B88E" w14:textId="77777777" w:rsidR="00804350" w:rsidRPr="004E7001" w:rsidRDefault="00804350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B578F" w:rsidRPr="004E7001" w14:paraId="67805A23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E0B78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Communication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AD928" w14:textId="2FCFAD46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A298FD9" w14:textId="51F1DEC6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B578F" w:rsidRPr="004E7001" w14:paraId="597240D1" w14:textId="77777777" w:rsidTr="00F56D46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ED68B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Counseling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96691" w14:textId="5E1E85AA" w:rsidR="009B578F" w:rsidRPr="004E7001" w:rsidRDefault="00804350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Jonathan Schultz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0F09ADF" w14:textId="1B0188D6" w:rsidR="009B578F" w:rsidRPr="004E7001" w:rsidRDefault="0002493B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9B578F" w:rsidRPr="004E7001" w14:paraId="3B79CC34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F43B5" w14:textId="23B0AF96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CSEA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F554B7" w14:textId="5113F316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Edie Nelson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4BFC1C7" w14:textId="6F301EC1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9B578F" w:rsidRPr="004E7001" w14:paraId="2D5E1571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824E2" w14:textId="0919A768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Culinary/Nutr/Hosp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4BCC65" w14:textId="4BBD1D1E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Paul Burzlaff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5ECED72" w14:textId="67C1F8B6" w:rsidR="009B578F" w:rsidRPr="004E7001" w:rsidRDefault="00AA3BD7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9B578F" w:rsidRPr="004E7001" w14:paraId="4474B0C0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D69AC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B937F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Teresa McAllister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49648D3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9B578F" w:rsidRPr="004E7001" w14:paraId="2D3496A3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D9762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Engineering Systems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55813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Maryam Farahani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560CA10" w14:textId="137EBD5F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9B578F" w:rsidRPr="004E7001" w14:paraId="175ACDCC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3C85A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9F611" w14:textId="56977784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251CE0F" w14:textId="5704C9C0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B578F" w:rsidRPr="004E7001" w14:paraId="2BB3FBFB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86AB1" w14:textId="27E8BDC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Industrial Technology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71D69A" w14:textId="0BD0F213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42A4AB" w14:textId="6DBCA5EF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9B578F" w:rsidRPr="004E7001" w14:paraId="0F7E5520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12EAE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Kinesiology/Health/Ath.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875CC" w14:textId="21655D30" w:rsidR="009B578F" w:rsidRPr="004E7001" w:rsidRDefault="00804350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Alexis Millard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BC981" w14:textId="7745189B" w:rsidR="009B578F" w:rsidRPr="004E7001" w:rsidRDefault="002F4628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Present</w:t>
            </w:r>
          </w:p>
        </w:tc>
      </w:tr>
      <w:tr w:rsidR="009B578F" w:rsidRPr="004E7001" w14:paraId="311DCFCA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B6A6F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w w:val="90"/>
                <w:sz w:val="20"/>
                <w:szCs w:val="20"/>
              </w:rPr>
              <w:t>Library/Academic Tech.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F1C5C" w14:textId="64F5346E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Laura Luiz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FCECF" w14:textId="6F5D560E" w:rsidR="009B578F" w:rsidRPr="004E7001" w:rsidRDefault="0002493B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9B578F" w:rsidRPr="004E7001" w14:paraId="01F87899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94422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Mathematics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7BEB1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B6D2F" w14:textId="4511B4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B578F" w:rsidRPr="004E7001" w14:paraId="05F2FDD7" w14:textId="77777777" w:rsidTr="00057A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734DD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Nursing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F3CD5E" w14:textId="44DE0F21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Debra Kennedy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A59C7" w14:textId="1B8586E8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Present</w:t>
            </w:r>
          </w:p>
        </w:tc>
      </w:tr>
      <w:tr w:rsidR="009B578F" w:rsidRPr="004E7001" w14:paraId="02C7E539" w14:textId="77777777" w:rsidTr="00057A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0CCB6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Performing Arts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BA5760" w14:textId="79647CF8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Cody Ganger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0858" w14:textId="2174BBA9" w:rsidR="009B578F" w:rsidRPr="004E7001" w:rsidRDefault="00AA3BD7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9B578F" w:rsidRPr="004E7001" w14:paraId="0B202401" w14:textId="77777777" w:rsidTr="00057A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17999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Philosophy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92BDC6" w14:textId="2FFD2A39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72194" w14:textId="38F85701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B578F" w:rsidRPr="004E7001" w14:paraId="60114DFF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1E9F1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5"/>
                <w:sz w:val="20"/>
                <w:szCs w:val="20"/>
              </w:rPr>
              <w:t>Physical Sciences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8A981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Anna Plett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B8384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9B578F" w:rsidRPr="004E7001" w14:paraId="56EB6EDA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A10D2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w w:val="90"/>
                <w:sz w:val="20"/>
                <w:szCs w:val="20"/>
              </w:rPr>
              <w:t>Public Safety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41252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Jana Richardson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F98F3" w14:textId="2BC954FB" w:rsidR="009B578F" w:rsidRPr="004E7001" w:rsidRDefault="0002493B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9B578F" w:rsidRPr="004E7001" w14:paraId="230FCCE1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89377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  <w:t>Social Sciences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DEFC8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Jennifer Grohol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4A44B" w14:textId="167B27F6" w:rsidR="009B578F" w:rsidRPr="004E7001" w:rsidRDefault="00AA3BD7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9B578F" w:rsidRPr="004E7001" w14:paraId="3FA8E17B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3A27D" w14:textId="79479FBF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World Language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D6B94" w14:textId="21042D44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Jerome Lagaya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4E241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9B578F" w:rsidRPr="004E7001" w14:paraId="59AE1DED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F0DEA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Student Government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5A8DE" w14:textId="023ABD78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B578F">
              <w:rPr>
                <w:sz w:val="20"/>
                <w:szCs w:val="20"/>
              </w:rPr>
              <w:t>Khalfani Mackey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C24D7" w14:textId="74D597B2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Present</w:t>
            </w:r>
          </w:p>
        </w:tc>
      </w:tr>
      <w:tr w:rsidR="009B578F" w:rsidRPr="004E7001" w14:paraId="14E2C541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0D70E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Member-at-Large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70C5B" w14:textId="231E9709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David Neville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1B17C" w14:textId="78EFE8ED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Present</w:t>
            </w:r>
          </w:p>
        </w:tc>
      </w:tr>
      <w:tr w:rsidR="009B578F" w:rsidRPr="004E7001" w14:paraId="59713125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614F8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Member-at-Large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F5D71" w14:textId="228AAE94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Monica Garcia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06860" w14:textId="25FF3693" w:rsidR="009B578F" w:rsidRPr="004E7001" w:rsidRDefault="0002493B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9B578F" w:rsidRPr="004E7001" w14:paraId="1371AAEB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74576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Member-at-Large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0A4B9" w14:textId="77777777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C1369" w14:textId="683A7B1E" w:rsidR="009B578F" w:rsidRPr="004E7001" w:rsidRDefault="009B578F" w:rsidP="009B57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D736D" w:rsidRPr="004E7001" w14:paraId="1836429D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CB1C9" w14:textId="4843D41D" w:rsidR="000D736D" w:rsidRPr="004E7001" w:rsidRDefault="000D736D" w:rsidP="000D736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  <w:t>Institutional Effectiveness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ED1A19" w14:textId="6D2D2D75" w:rsidR="000D736D" w:rsidRPr="004E7001" w:rsidRDefault="000D736D" w:rsidP="000D736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Sooyeon Kim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F261F" w14:textId="7DA040BC" w:rsidR="000D736D" w:rsidRDefault="00AA3BD7" w:rsidP="000D736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B405D4" w:rsidRPr="004E7001" w14:paraId="1F2615CE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0DAC4" w14:textId="18A9C078" w:rsidR="00B405D4" w:rsidRPr="004E7001" w:rsidRDefault="00B405D4" w:rsidP="00B405D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Co-Chair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555FE2" w14:textId="43496FF8" w:rsidR="00B405D4" w:rsidRPr="004E7001" w:rsidRDefault="00B405D4" w:rsidP="00B405D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Ricardo Garza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4C09F0" w14:textId="735955A8" w:rsidR="00B405D4" w:rsidRDefault="00B405D4" w:rsidP="00B405D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B405D4" w:rsidRPr="004E7001" w14:paraId="45E871A0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6B1F2" w14:textId="01F8183F" w:rsidR="00B405D4" w:rsidRPr="004E7001" w:rsidRDefault="00B405D4" w:rsidP="00B405D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Administrator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549B6" w14:textId="5A599DF0" w:rsidR="00B405D4" w:rsidRPr="004E7001" w:rsidRDefault="00B405D4" w:rsidP="00B405D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Steve Waller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998D2" w14:textId="7B17420B" w:rsidR="00B405D4" w:rsidRPr="004E7001" w:rsidRDefault="00B405D4" w:rsidP="00B405D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Present</w:t>
            </w:r>
          </w:p>
        </w:tc>
      </w:tr>
      <w:tr w:rsidR="00B405D4" w:rsidRPr="004E7001" w14:paraId="6950C02C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AE02B" w14:textId="2A800D11" w:rsidR="00B405D4" w:rsidRPr="004E7001" w:rsidRDefault="00B405D4" w:rsidP="00B405D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Administrator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A68553" w14:textId="7BC5A9DE" w:rsidR="00B405D4" w:rsidRPr="004E7001" w:rsidRDefault="00B405D4" w:rsidP="00B405D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Sandi Owens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55815E" w14:textId="12DC5A51" w:rsidR="00B405D4" w:rsidRPr="004E7001" w:rsidRDefault="00B405D4" w:rsidP="00B405D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</w:tbl>
    <w:p w14:paraId="1D47DB2D" w14:textId="77777777" w:rsidR="00E94F35" w:rsidRDefault="00E94F35" w:rsidP="004C3B6D">
      <w:pPr>
        <w:pStyle w:val="BodyText"/>
        <w:ind w:left="4522" w:right="4641" w:hanging="711"/>
        <w:jc w:val="center"/>
      </w:pPr>
    </w:p>
    <w:p w14:paraId="78A16EAD" w14:textId="49E23895" w:rsidR="0071398A" w:rsidRPr="007B17D4" w:rsidRDefault="00AA2262" w:rsidP="00FF22B0">
      <w:pPr>
        <w:pStyle w:val="BodyText"/>
        <w:spacing w:before="6"/>
        <w:ind w:left="1440"/>
        <w:rPr>
          <w:sz w:val="20"/>
          <w:szCs w:val="20"/>
        </w:rPr>
      </w:pPr>
      <w:r w:rsidRPr="00290932">
        <w:rPr>
          <w:sz w:val="20"/>
          <w:szCs w:val="20"/>
        </w:rPr>
        <w:t>Guest</w:t>
      </w:r>
      <w:r w:rsidR="0071398A" w:rsidRPr="00290932">
        <w:rPr>
          <w:sz w:val="20"/>
          <w:szCs w:val="20"/>
        </w:rPr>
        <w:t>s</w:t>
      </w:r>
      <w:r w:rsidRPr="00290932">
        <w:rPr>
          <w:sz w:val="20"/>
          <w:szCs w:val="20"/>
        </w:rPr>
        <w:t>:</w:t>
      </w:r>
      <w:r w:rsidR="00631A31">
        <w:rPr>
          <w:sz w:val="20"/>
          <w:szCs w:val="20"/>
        </w:rPr>
        <w:t xml:space="preserve"> </w:t>
      </w:r>
      <w:r w:rsidR="008B343A" w:rsidRPr="00290932">
        <w:rPr>
          <w:sz w:val="20"/>
          <w:szCs w:val="20"/>
        </w:rPr>
        <w:t>Interpreter</w:t>
      </w:r>
      <w:r w:rsidR="005259BD" w:rsidRPr="00290932">
        <w:rPr>
          <w:sz w:val="20"/>
          <w:szCs w:val="20"/>
        </w:rPr>
        <w:t xml:space="preserve"> </w:t>
      </w:r>
      <w:r w:rsidR="007B17D4">
        <w:rPr>
          <w:sz w:val="20"/>
          <w:szCs w:val="20"/>
        </w:rPr>
        <w:t>–</w:t>
      </w:r>
      <w:r w:rsidR="002C4822" w:rsidRPr="00290932">
        <w:rPr>
          <w:sz w:val="20"/>
          <w:szCs w:val="20"/>
        </w:rPr>
        <w:t xml:space="preserve"> </w:t>
      </w:r>
      <w:r w:rsidR="00F72558">
        <w:rPr>
          <w:sz w:val="20"/>
          <w:szCs w:val="20"/>
        </w:rPr>
        <w:t>Stephanie</w:t>
      </w:r>
    </w:p>
    <w:p w14:paraId="62C06365" w14:textId="77777777" w:rsidR="006D6074" w:rsidRDefault="006D6074" w:rsidP="00676AFA">
      <w:pPr>
        <w:pStyle w:val="BodyText"/>
        <w:spacing w:before="6"/>
        <w:ind w:left="0"/>
        <w:rPr>
          <w:sz w:val="20"/>
          <w:szCs w:val="20"/>
        </w:rPr>
      </w:pPr>
    </w:p>
    <w:p w14:paraId="0AB03BE4" w14:textId="77777777" w:rsidR="006D6074" w:rsidRDefault="006D6074" w:rsidP="00676AFA">
      <w:pPr>
        <w:pStyle w:val="BodyText"/>
        <w:spacing w:before="6"/>
        <w:ind w:left="0"/>
        <w:rPr>
          <w:sz w:val="20"/>
          <w:szCs w:val="20"/>
        </w:rPr>
      </w:pPr>
    </w:p>
    <w:p w14:paraId="5F80A31F" w14:textId="09B1F27C" w:rsidR="006F0FB2" w:rsidRPr="00290932" w:rsidRDefault="006F0FB2" w:rsidP="00676AFA">
      <w:pPr>
        <w:pStyle w:val="BodyText"/>
        <w:spacing w:before="6"/>
        <w:ind w:left="0"/>
        <w:rPr>
          <w:sz w:val="20"/>
          <w:szCs w:val="20"/>
        </w:rPr>
      </w:pPr>
      <w:r w:rsidRPr="00290932">
        <w:rPr>
          <w:sz w:val="20"/>
          <w:szCs w:val="20"/>
        </w:rPr>
        <w:t xml:space="preserve">Meeting Dates/Times </w:t>
      </w:r>
    </w:p>
    <w:p w14:paraId="64FED45F" w14:textId="6C87FE46" w:rsidR="006F0FB2" w:rsidRPr="00290932" w:rsidRDefault="00676AFA" w:rsidP="00676AFA">
      <w:pPr>
        <w:pStyle w:val="BodyText"/>
        <w:numPr>
          <w:ilvl w:val="0"/>
          <w:numId w:val="26"/>
        </w:numPr>
        <w:spacing w:before="6"/>
        <w:rPr>
          <w:sz w:val="20"/>
          <w:szCs w:val="20"/>
        </w:rPr>
      </w:pPr>
      <w:r w:rsidRPr="00290932">
        <w:rPr>
          <w:sz w:val="20"/>
          <w:szCs w:val="20"/>
        </w:rPr>
        <w:t>Every 1st and 3rd Friday via Zoom @ 10:30am – 12:00pm</w:t>
      </w:r>
      <w:r w:rsidR="006F0FB2" w:rsidRPr="00290932">
        <w:rPr>
          <w:sz w:val="20"/>
          <w:szCs w:val="20"/>
        </w:rPr>
        <w:t xml:space="preserve"> </w:t>
      </w:r>
    </w:p>
    <w:p w14:paraId="14C7D51E" w14:textId="7838F3BE" w:rsidR="006F0FB2" w:rsidRPr="00290932" w:rsidRDefault="006F0FB2" w:rsidP="00676AFA">
      <w:pPr>
        <w:pStyle w:val="BodyText"/>
        <w:numPr>
          <w:ilvl w:val="0"/>
          <w:numId w:val="26"/>
        </w:numPr>
        <w:spacing w:before="6"/>
        <w:rPr>
          <w:sz w:val="20"/>
          <w:szCs w:val="20"/>
        </w:rPr>
      </w:pPr>
      <w:r w:rsidRPr="00290932">
        <w:rPr>
          <w:sz w:val="20"/>
          <w:szCs w:val="20"/>
        </w:rPr>
        <w:t xml:space="preserve">Link to Meeting Room </w:t>
      </w:r>
      <w:r w:rsidR="008B343A" w:rsidRPr="00290932">
        <w:rPr>
          <w:sz w:val="20"/>
          <w:szCs w:val="20"/>
        </w:rPr>
        <w:t xml:space="preserve">  </w:t>
      </w:r>
      <w:hyperlink r:id="rId5" w:history="1">
        <w:r w:rsidR="008B343A" w:rsidRPr="00290932">
          <w:rPr>
            <w:rStyle w:val="Hyperlink"/>
            <w:sz w:val="20"/>
            <w:szCs w:val="20"/>
          </w:rPr>
          <w:t>https://kccd-edu.zoom.us/j/89074888362</w:t>
        </w:r>
      </w:hyperlink>
    </w:p>
    <w:p w14:paraId="22C60FD1" w14:textId="77777777" w:rsidR="006F0FB2" w:rsidRPr="00290932" w:rsidRDefault="006F0FB2">
      <w:pPr>
        <w:pStyle w:val="BodyText"/>
        <w:spacing w:before="6"/>
        <w:ind w:left="0"/>
        <w:rPr>
          <w:sz w:val="20"/>
          <w:szCs w:val="20"/>
        </w:rPr>
      </w:pPr>
    </w:p>
    <w:p w14:paraId="23E92DD3" w14:textId="31A09E2E" w:rsidR="00F77780" w:rsidRPr="00F72558" w:rsidRDefault="00D7740F" w:rsidP="00AF374A">
      <w:pPr>
        <w:tabs>
          <w:tab w:val="left" w:pos="840"/>
        </w:tabs>
        <w:spacing w:before="1"/>
        <w:rPr>
          <w:spacing w:val="-4"/>
          <w:sz w:val="20"/>
          <w:szCs w:val="20"/>
        </w:rPr>
      </w:pPr>
      <w:r w:rsidRPr="00290932">
        <w:rPr>
          <w:sz w:val="20"/>
          <w:szCs w:val="20"/>
        </w:rPr>
        <w:t>Call</w:t>
      </w:r>
      <w:r w:rsidRPr="00290932">
        <w:rPr>
          <w:spacing w:val="-2"/>
          <w:sz w:val="20"/>
          <w:szCs w:val="20"/>
        </w:rPr>
        <w:t xml:space="preserve"> </w:t>
      </w:r>
      <w:r w:rsidRPr="00290932">
        <w:rPr>
          <w:sz w:val="20"/>
          <w:szCs w:val="20"/>
        </w:rPr>
        <w:t>to</w:t>
      </w:r>
      <w:r w:rsidRPr="00290932">
        <w:rPr>
          <w:spacing w:val="-3"/>
          <w:sz w:val="20"/>
          <w:szCs w:val="20"/>
        </w:rPr>
        <w:t xml:space="preserve"> </w:t>
      </w:r>
      <w:r w:rsidRPr="00290932">
        <w:rPr>
          <w:sz w:val="20"/>
          <w:szCs w:val="20"/>
        </w:rPr>
        <w:t>order-Quorum</w:t>
      </w:r>
      <w:r w:rsidRPr="00290932">
        <w:rPr>
          <w:spacing w:val="-3"/>
          <w:sz w:val="20"/>
          <w:szCs w:val="20"/>
        </w:rPr>
        <w:t xml:space="preserve"> </w:t>
      </w:r>
      <w:r w:rsidRPr="00290932">
        <w:rPr>
          <w:sz w:val="20"/>
          <w:szCs w:val="20"/>
        </w:rPr>
        <w:t>met</w:t>
      </w:r>
      <w:r w:rsidRPr="00FB6105">
        <w:rPr>
          <w:color w:val="000000" w:themeColor="text1"/>
          <w:sz w:val="20"/>
          <w:szCs w:val="20"/>
        </w:rPr>
        <w:t>-</w:t>
      </w:r>
      <w:r w:rsidRPr="00F72558">
        <w:rPr>
          <w:spacing w:val="-4"/>
          <w:sz w:val="20"/>
          <w:szCs w:val="20"/>
        </w:rPr>
        <w:t>10:</w:t>
      </w:r>
      <w:r w:rsidR="00CA4301" w:rsidRPr="00F72558">
        <w:rPr>
          <w:spacing w:val="-4"/>
          <w:sz w:val="20"/>
          <w:szCs w:val="20"/>
        </w:rPr>
        <w:t>3</w:t>
      </w:r>
      <w:r w:rsidR="00F72558" w:rsidRPr="00F72558">
        <w:rPr>
          <w:spacing w:val="-4"/>
          <w:sz w:val="20"/>
          <w:szCs w:val="20"/>
        </w:rPr>
        <w:t>0</w:t>
      </w:r>
    </w:p>
    <w:p w14:paraId="438FCEDE" w14:textId="77777777" w:rsidR="00F77780" w:rsidRPr="00290932" w:rsidRDefault="00F77780">
      <w:pPr>
        <w:pStyle w:val="BodyText"/>
        <w:spacing w:before="11"/>
        <w:ind w:left="0"/>
        <w:rPr>
          <w:sz w:val="20"/>
          <w:szCs w:val="20"/>
        </w:rPr>
      </w:pPr>
    </w:p>
    <w:p w14:paraId="7F0004F8" w14:textId="18823D19" w:rsidR="00F77780" w:rsidRPr="00FA190B" w:rsidRDefault="00D7740F" w:rsidP="00AF374A">
      <w:pPr>
        <w:tabs>
          <w:tab w:val="left" w:pos="840"/>
        </w:tabs>
        <w:rPr>
          <w:sz w:val="20"/>
          <w:szCs w:val="20"/>
        </w:rPr>
      </w:pPr>
      <w:r w:rsidRPr="00290932">
        <w:rPr>
          <w:sz w:val="20"/>
          <w:szCs w:val="20"/>
        </w:rPr>
        <w:t>Good,</w:t>
      </w:r>
      <w:r w:rsidRPr="00290932">
        <w:rPr>
          <w:spacing w:val="-4"/>
          <w:sz w:val="20"/>
          <w:szCs w:val="20"/>
        </w:rPr>
        <w:t xml:space="preserve"> </w:t>
      </w:r>
      <w:r w:rsidRPr="00290932">
        <w:rPr>
          <w:sz w:val="20"/>
          <w:szCs w:val="20"/>
        </w:rPr>
        <w:t>welfare</w:t>
      </w:r>
      <w:r w:rsidRPr="00290932">
        <w:rPr>
          <w:spacing w:val="-1"/>
          <w:sz w:val="20"/>
          <w:szCs w:val="20"/>
        </w:rPr>
        <w:t xml:space="preserve"> </w:t>
      </w:r>
      <w:r w:rsidRPr="00290932">
        <w:rPr>
          <w:sz w:val="20"/>
          <w:szCs w:val="20"/>
        </w:rPr>
        <w:t>and</w:t>
      </w:r>
      <w:r w:rsidRPr="00290932">
        <w:rPr>
          <w:spacing w:val="-3"/>
          <w:sz w:val="20"/>
          <w:szCs w:val="20"/>
        </w:rPr>
        <w:t xml:space="preserve"> </w:t>
      </w:r>
      <w:r w:rsidRPr="00290932">
        <w:rPr>
          <w:sz w:val="20"/>
          <w:szCs w:val="20"/>
        </w:rPr>
        <w:t>concerns</w:t>
      </w:r>
      <w:r w:rsidRPr="00FA190B">
        <w:rPr>
          <w:sz w:val="20"/>
          <w:szCs w:val="20"/>
        </w:rPr>
        <w:t>-</w:t>
      </w:r>
      <w:r w:rsidRPr="00FA190B">
        <w:rPr>
          <w:spacing w:val="-2"/>
          <w:sz w:val="20"/>
          <w:szCs w:val="20"/>
        </w:rPr>
        <w:t xml:space="preserve"> </w:t>
      </w:r>
      <w:r w:rsidR="00B03AF3" w:rsidRPr="00FA190B">
        <w:rPr>
          <w:spacing w:val="-2"/>
          <w:sz w:val="20"/>
          <w:szCs w:val="20"/>
        </w:rPr>
        <w:t>None</w:t>
      </w:r>
    </w:p>
    <w:p w14:paraId="3ECB94A1" w14:textId="77777777" w:rsidR="00F77780" w:rsidRPr="00290932" w:rsidRDefault="00F77780">
      <w:pPr>
        <w:pStyle w:val="BodyText"/>
        <w:ind w:left="0"/>
        <w:rPr>
          <w:sz w:val="20"/>
          <w:szCs w:val="20"/>
        </w:rPr>
      </w:pPr>
    </w:p>
    <w:p w14:paraId="5DDCF7B0" w14:textId="73DDE001" w:rsidR="008A68DD" w:rsidRPr="00290932" w:rsidRDefault="00D7740F" w:rsidP="00AF374A">
      <w:pPr>
        <w:tabs>
          <w:tab w:val="left" w:pos="840"/>
        </w:tabs>
        <w:ind w:right="120"/>
        <w:rPr>
          <w:sz w:val="20"/>
          <w:szCs w:val="20"/>
        </w:rPr>
      </w:pPr>
      <w:r w:rsidRPr="00290932">
        <w:rPr>
          <w:sz w:val="20"/>
          <w:szCs w:val="20"/>
        </w:rPr>
        <w:t>Review</w:t>
      </w:r>
      <w:r w:rsidRPr="00290932">
        <w:rPr>
          <w:spacing w:val="-4"/>
          <w:sz w:val="20"/>
          <w:szCs w:val="20"/>
        </w:rPr>
        <w:t xml:space="preserve"> </w:t>
      </w:r>
      <w:r w:rsidR="00AA5A6A" w:rsidRPr="00290932">
        <w:rPr>
          <w:sz w:val="20"/>
          <w:szCs w:val="20"/>
        </w:rPr>
        <w:t>and</w:t>
      </w:r>
      <w:r w:rsidRPr="00290932">
        <w:rPr>
          <w:spacing w:val="-7"/>
          <w:sz w:val="20"/>
          <w:szCs w:val="20"/>
        </w:rPr>
        <w:t xml:space="preserve"> </w:t>
      </w:r>
      <w:r w:rsidRPr="00290932">
        <w:rPr>
          <w:sz w:val="20"/>
          <w:szCs w:val="20"/>
        </w:rPr>
        <w:t>approval</w:t>
      </w:r>
      <w:r w:rsidRPr="00290932">
        <w:rPr>
          <w:spacing w:val="-5"/>
          <w:sz w:val="20"/>
          <w:szCs w:val="20"/>
        </w:rPr>
        <w:t xml:space="preserve"> </w:t>
      </w:r>
      <w:r w:rsidRPr="00290932">
        <w:rPr>
          <w:sz w:val="20"/>
          <w:szCs w:val="20"/>
        </w:rPr>
        <w:t>of</w:t>
      </w:r>
      <w:r w:rsidRPr="00290932">
        <w:rPr>
          <w:spacing w:val="-7"/>
          <w:sz w:val="20"/>
          <w:szCs w:val="20"/>
        </w:rPr>
        <w:t xml:space="preserve"> </w:t>
      </w:r>
      <w:r w:rsidRPr="00290932">
        <w:rPr>
          <w:sz w:val="20"/>
          <w:szCs w:val="20"/>
        </w:rPr>
        <w:t>the</w:t>
      </w:r>
      <w:r w:rsidRPr="00290932">
        <w:rPr>
          <w:spacing w:val="-5"/>
          <w:sz w:val="20"/>
          <w:szCs w:val="20"/>
        </w:rPr>
        <w:t xml:space="preserve"> </w:t>
      </w:r>
      <w:r w:rsidRPr="00290932">
        <w:rPr>
          <w:sz w:val="20"/>
          <w:szCs w:val="20"/>
        </w:rPr>
        <w:t>minutes</w:t>
      </w:r>
      <w:r w:rsidRPr="00290932">
        <w:rPr>
          <w:spacing w:val="-8"/>
          <w:sz w:val="20"/>
          <w:szCs w:val="20"/>
        </w:rPr>
        <w:t xml:space="preserve"> </w:t>
      </w:r>
      <w:r w:rsidRPr="00290932">
        <w:rPr>
          <w:sz w:val="20"/>
          <w:szCs w:val="20"/>
        </w:rPr>
        <w:t>(5</w:t>
      </w:r>
      <w:r w:rsidRPr="00290932">
        <w:rPr>
          <w:spacing w:val="-2"/>
          <w:sz w:val="20"/>
          <w:szCs w:val="20"/>
        </w:rPr>
        <w:t xml:space="preserve"> </w:t>
      </w:r>
      <w:r w:rsidR="00B720D5" w:rsidRPr="00290932">
        <w:rPr>
          <w:sz w:val="20"/>
          <w:szCs w:val="20"/>
        </w:rPr>
        <w:t>minutes</w:t>
      </w:r>
      <w:r w:rsidRPr="00290932">
        <w:rPr>
          <w:sz w:val="20"/>
          <w:szCs w:val="20"/>
        </w:rPr>
        <w:t xml:space="preserve">) </w:t>
      </w:r>
    </w:p>
    <w:p w14:paraId="0C4EC935" w14:textId="1A4FE2C7" w:rsidR="00D04D60" w:rsidRPr="00290932" w:rsidRDefault="00C43CA1" w:rsidP="00AF374A">
      <w:pPr>
        <w:tabs>
          <w:tab w:val="left" w:pos="840"/>
        </w:tabs>
        <w:ind w:right="120"/>
        <w:rPr>
          <w:sz w:val="20"/>
          <w:szCs w:val="20"/>
        </w:rPr>
      </w:pPr>
      <w:r w:rsidRPr="00290932">
        <w:rPr>
          <w:sz w:val="20"/>
          <w:szCs w:val="20"/>
        </w:rPr>
        <w:tab/>
      </w:r>
      <w:r w:rsidR="009329F4">
        <w:rPr>
          <w:sz w:val="20"/>
          <w:szCs w:val="20"/>
        </w:rPr>
        <w:t>10/</w:t>
      </w:r>
      <w:r w:rsidR="00AA3BD7">
        <w:rPr>
          <w:sz w:val="20"/>
          <w:szCs w:val="20"/>
        </w:rPr>
        <w:t>17</w:t>
      </w:r>
      <w:r w:rsidR="00FF22B0">
        <w:rPr>
          <w:sz w:val="20"/>
          <w:szCs w:val="20"/>
        </w:rPr>
        <w:t>/2025</w:t>
      </w:r>
    </w:p>
    <w:p w14:paraId="1A2F8E6C" w14:textId="3AD8910D" w:rsidR="00D7639B" w:rsidRPr="00290932" w:rsidRDefault="00D7639B" w:rsidP="00D7639B">
      <w:pPr>
        <w:pStyle w:val="ListParagraph"/>
        <w:tabs>
          <w:tab w:val="left" w:pos="840"/>
        </w:tabs>
        <w:ind w:right="120" w:firstLine="0"/>
        <w:rPr>
          <w:rFonts w:asciiTheme="minorHAnsi" w:hAnsiTheme="minorHAnsi" w:cstheme="minorHAnsi"/>
          <w:spacing w:val="-2"/>
          <w:sz w:val="20"/>
          <w:szCs w:val="20"/>
        </w:rPr>
      </w:pPr>
      <w:r w:rsidRPr="005B166C">
        <w:rPr>
          <w:sz w:val="20"/>
          <w:szCs w:val="20"/>
        </w:rPr>
        <w:t>M/C/S</w:t>
      </w:r>
      <w:r w:rsidRPr="00FA190B">
        <w:rPr>
          <w:sz w:val="20"/>
          <w:szCs w:val="20"/>
        </w:rPr>
        <w:t xml:space="preserve">: </w:t>
      </w:r>
      <w:r w:rsidR="00743D1D" w:rsidRPr="009B578F">
        <w:rPr>
          <w:sz w:val="20"/>
          <w:szCs w:val="20"/>
        </w:rPr>
        <w:t>Khalfani</w:t>
      </w:r>
      <w:r w:rsidR="00743D1D" w:rsidRPr="00CB3FE3">
        <w:rPr>
          <w:sz w:val="20"/>
          <w:szCs w:val="20"/>
        </w:rPr>
        <w:t xml:space="preserve"> </w:t>
      </w:r>
      <w:r w:rsidR="00743D1D">
        <w:rPr>
          <w:sz w:val="20"/>
          <w:szCs w:val="20"/>
        </w:rPr>
        <w:t>M</w:t>
      </w:r>
      <w:r w:rsidR="005B166C" w:rsidRPr="00CB3FE3">
        <w:rPr>
          <w:sz w:val="20"/>
          <w:szCs w:val="20"/>
        </w:rPr>
        <w:t>ackey</w:t>
      </w:r>
      <w:r w:rsidR="00CB3FE3" w:rsidRPr="00CB3FE3">
        <w:rPr>
          <w:sz w:val="20"/>
          <w:szCs w:val="20"/>
        </w:rPr>
        <w:t>/Teresa McAllister</w:t>
      </w:r>
      <w:r w:rsidRPr="00CB3FE3">
        <w:rPr>
          <w:rFonts w:asciiTheme="minorHAnsi" w:hAnsiTheme="minorHAnsi" w:cstheme="minorHAnsi"/>
          <w:sz w:val="20"/>
          <w:szCs w:val="20"/>
        </w:rPr>
        <w:t xml:space="preserve"> motioned</w:t>
      </w:r>
      <w:r w:rsidRPr="00CB3FE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B166C">
        <w:rPr>
          <w:rFonts w:asciiTheme="minorHAnsi" w:hAnsiTheme="minorHAnsi" w:cstheme="minorHAnsi"/>
          <w:sz w:val="20"/>
          <w:szCs w:val="20"/>
        </w:rPr>
        <w:t>to</w:t>
      </w:r>
      <w:r w:rsidRPr="005B166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0932">
        <w:rPr>
          <w:rFonts w:asciiTheme="minorHAnsi" w:hAnsiTheme="minorHAnsi" w:cstheme="minorHAnsi"/>
          <w:sz w:val="20"/>
          <w:szCs w:val="20"/>
        </w:rPr>
        <w:t>review and approve-motion</w:t>
      </w:r>
      <w:r w:rsidRPr="00290932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90932">
        <w:rPr>
          <w:rFonts w:asciiTheme="minorHAnsi" w:hAnsiTheme="minorHAnsi" w:cstheme="minorHAnsi"/>
          <w:spacing w:val="-2"/>
          <w:sz w:val="20"/>
          <w:szCs w:val="20"/>
        </w:rPr>
        <w:t>carried.</w:t>
      </w:r>
    </w:p>
    <w:p w14:paraId="169DBA93" w14:textId="15DD8973" w:rsidR="00290932" w:rsidRPr="00290932" w:rsidRDefault="00855384" w:rsidP="00AF374A">
      <w:pPr>
        <w:tabs>
          <w:tab w:val="left" w:pos="840"/>
        </w:tabs>
        <w:rPr>
          <w:sz w:val="20"/>
          <w:szCs w:val="20"/>
        </w:rPr>
      </w:pPr>
      <w:r w:rsidRPr="00290932">
        <w:rPr>
          <w:sz w:val="20"/>
          <w:szCs w:val="20"/>
        </w:rPr>
        <w:tab/>
      </w:r>
    </w:p>
    <w:p w14:paraId="6CA76389" w14:textId="77777777" w:rsidR="00C2344A" w:rsidRDefault="00D7740F" w:rsidP="00C2344A">
      <w:pPr>
        <w:tabs>
          <w:tab w:val="left" w:pos="840"/>
        </w:tabs>
        <w:rPr>
          <w:sz w:val="20"/>
          <w:szCs w:val="20"/>
        </w:rPr>
      </w:pPr>
      <w:r w:rsidRPr="00290932">
        <w:rPr>
          <w:sz w:val="20"/>
          <w:szCs w:val="20"/>
        </w:rPr>
        <w:t>Reports</w:t>
      </w:r>
      <w:r w:rsidRPr="00290932">
        <w:rPr>
          <w:spacing w:val="-5"/>
          <w:sz w:val="20"/>
          <w:szCs w:val="20"/>
        </w:rPr>
        <w:t xml:space="preserve"> </w:t>
      </w:r>
      <w:r w:rsidRPr="00290932">
        <w:rPr>
          <w:sz w:val="20"/>
          <w:szCs w:val="20"/>
        </w:rPr>
        <w:t xml:space="preserve">(10 </w:t>
      </w:r>
      <w:r w:rsidR="00B720D5" w:rsidRPr="00290932">
        <w:rPr>
          <w:sz w:val="20"/>
          <w:szCs w:val="20"/>
        </w:rPr>
        <w:t>minutes</w:t>
      </w:r>
      <w:r w:rsidRPr="00290932">
        <w:rPr>
          <w:spacing w:val="-4"/>
          <w:sz w:val="20"/>
          <w:szCs w:val="20"/>
        </w:rPr>
        <w:t>)</w:t>
      </w:r>
    </w:p>
    <w:p w14:paraId="2452E4D3" w14:textId="1D4F453A" w:rsidR="0071398A" w:rsidRDefault="00D7740F" w:rsidP="00C2344A">
      <w:pPr>
        <w:tabs>
          <w:tab w:val="left" w:pos="840"/>
        </w:tabs>
        <w:ind w:left="720"/>
        <w:rPr>
          <w:spacing w:val="-2"/>
          <w:sz w:val="20"/>
          <w:szCs w:val="20"/>
        </w:rPr>
      </w:pPr>
      <w:r w:rsidRPr="004B65BD">
        <w:rPr>
          <w:sz w:val="20"/>
          <w:szCs w:val="20"/>
        </w:rPr>
        <w:t>Faculty</w:t>
      </w:r>
      <w:r w:rsidRPr="004B65BD">
        <w:rPr>
          <w:spacing w:val="-7"/>
          <w:sz w:val="20"/>
          <w:szCs w:val="20"/>
        </w:rPr>
        <w:t xml:space="preserve"> </w:t>
      </w:r>
      <w:r w:rsidR="00B720D5" w:rsidRPr="004B65BD">
        <w:rPr>
          <w:sz w:val="20"/>
          <w:szCs w:val="20"/>
        </w:rPr>
        <w:t>C</w:t>
      </w:r>
      <w:r w:rsidRPr="004B65BD">
        <w:rPr>
          <w:sz w:val="20"/>
          <w:szCs w:val="20"/>
        </w:rPr>
        <w:t>o-</w:t>
      </w:r>
      <w:r w:rsidR="006F691A">
        <w:rPr>
          <w:spacing w:val="-2"/>
          <w:sz w:val="20"/>
          <w:szCs w:val="20"/>
        </w:rPr>
        <w:t>c</w:t>
      </w:r>
      <w:r w:rsidRPr="004B65BD">
        <w:rPr>
          <w:spacing w:val="-2"/>
          <w:sz w:val="20"/>
          <w:szCs w:val="20"/>
        </w:rPr>
        <w:t>hair</w:t>
      </w:r>
      <w:r w:rsidR="00743D1D">
        <w:rPr>
          <w:spacing w:val="-2"/>
          <w:sz w:val="20"/>
          <w:szCs w:val="20"/>
        </w:rPr>
        <w:t>-</w:t>
      </w:r>
      <w:r w:rsidR="00F72558">
        <w:rPr>
          <w:spacing w:val="-2"/>
          <w:sz w:val="20"/>
          <w:szCs w:val="20"/>
        </w:rPr>
        <w:t xml:space="preserve"> The </w:t>
      </w:r>
      <w:r w:rsidR="00160624">
        <w:rPr>
          <w:spacing w:val="-2"/>
          <w:sz w:val="20"/>
          <w:szCs w:val="20"/>
        </w:rPr>
        <w:t xml:space="preserve">new learning outcome </w:t>
      </w:r>
      <w:r w:rsidR="00F72558">
        <w:rPr>
          <w:spacing w:val="-2"/>
          <w:sz w:val="20"/>
          <w:szCs w:val="20"/>
        </w:rPr>
        <w:t xml:space="preserve">statement was shared with </w:t>
      </w:r>
      <w:r w:rsidR="00743D1D">
        <w:rPr>
          <w:spacing w:val="-2"/>
          <w:sz w:val="20"/>
          <w:szCs w:val="20"/>
        </w:rPr>
        <w:t>C</w:t>
      </w:r>
      <w:r w:rsidR="00F72558">
        <w:rPr>
          <w:spacing w:val="-2"/>
          <w:sz w:val="20"/>
          <w:szCs w:val="20"/>
        </w:rPr>
        <w:t>urriculum. There are a ton of courses and programs to be reviewed.</w:t>
      </w:r>
      <w:r w:rsidR="006221B8" w:rsidRPr="004B65BD">
        <w:rPr>
          <w:spacing w:val="-2"/>
          <w:sz w:val="20"/>
          <w:szCs w:val="20"/>
        </w:rPr>
        <w:t xml:space="preserve"> </w:t>
      </w:r>
      <w:r w:rsidR="00160624">
        <w:rPr>
          <w:spacing w:val="-2"/>
          <w:sz w:val="20"/>
          <w:szCs w:val="20"/>
        </w:rPr>
        <w:t>Ricardo w</w:t>
      </w:r>
      <w:r w:rsidR="00CB3FE3">
        <w:rPr>
          <w:spacing w:val="-2"/>
          <w:sz w:val="20"/>
          <w:szCs w:val="20"/>
        </w:rPr>
        <w:t>ill be reaching out to those who were willing to help with flex</w:t>
      </w:r>
      <w:r w:rsidR="00743D1D">
        <w:rPr>
          <w:spacing w:val="-2"/>
          <w:sz w:val="20"/>
          <w:szCs w:val="20"/>
        </w:rPr>
        <w:t xml:space="preserve"> week</w:t>
      </w:r>
      <w:r w:rsidR="00CB3FE3">
        <w:rPr>
          <w:spacing w:val="-2"/>
          <w:sz w:val="20"/>
          <w:szCs w:val="20"/>
        </w:rPr>
        <w:t>.</w:t>
      </w:r>
    </w:p>
    <w:p w14:paraId="01100BB3" w14:textId="77777777" w:rsidR="00977B05" w:rsidRPr="004B65BD" w:rsidRDefault="00977B05" w:rsidP="00C2344A">
      <w:pPr>
        <w:tabs>
          <w:tab w:val="left" w:pos="840"/>
        </w:tabs>
        <w:ind w:left="720"/>
        <w:rPr>
          <w:sz w:val="20"/>
          <w:szCs w:val="20"/>
        </w:rPr>
      </w:pPr>
    </w:p>
    <w:p w14:paraId="60511DEA" w14:textId="26050B5F" w:rsidR="001172B9" w:rsidRPr="004B65BD" w:rsidRDefault="00D7740F" w:rsidP="00C2344A">
      <w:pPr>
        <w:tabs>
          <w:tab w:val="left" w:pos="1139"/>
        </w:tabs>
        <w:ind w:left="720"/>
        <w:rPr>
          <w:sz w:val="20"/>
          <w:szCs w:val="20"/>
        </w:rPr>
      </w:pPr>
      <w:r w:rsidRPr="004B65BD">
        <w:rPr>
          <w:sz w:val="20"/>
          <w:szCs w:val="20"/>
        </w:rPr>
        <w:t>Administrative</w:t>
      </w:r>
      <w:r w:rsidRPr="004B65BD">
        <w:rPr>
          <w:spacing w:val="-7"/>
          <w:sz w:val="20"/>
          <w:szCs w:val="20"/>
        </w:rPr>
        <w:t xml:space="preserve"> </w:t>
      </w:r>
      <w:r w:rsidRPr="004B65BD">
        <w:rPr>
          <w:sz w:val="20"/>
          <w:szCs w:val="20"/>
        </w:rPr>
        <w:t>Co-chair-</w:t>
      </w:r>
      <w:r w:rsidR="00E62D25">
        <w:rPr>
          <w:sz w:val="20"/>
          <w:szCs w:val="20"/>
        </w:rPr>
        <w:t xml:space="preserve"> </w:t>
      </w:r>
      <w:r w:rsidR="00160624">
        <w:rPr>
          <w:sz w:val="20"/>
          <w:szCs w:val="20"/>
        </w:rPr>
        <w:t>Steve and Sandi are g</w:t>
      </w:r>
      <w:r w:rsidR="00F72558">
        <w:rPr>
          <w:sz w:val="20"/>
          <w:szCs w:val="20"/>
        </w:rPr>
        <w:t>oing to an Insights meeting at Fullerton</w:t>
      </w:r>
      <w:r w:rsidR="00160624">
        <w:rPr>
          <w:sz w:val="20"/>
          <w:szCs w:val="20"/>
        </w:rPr>
        <w:t xml:space="preserve"> College</w:t>
      </w:r>
      <w:r w:rsidR="00F72558">
        <w:rPr>
          <w:sz w:val="20"/>
          <w:szCs w:val="20"/>
        </w:rPr>
        <w:t xml:space="preserve"> today. Becka</w:t>
      </w:r>
      <w:r w:rsidR="00160624">
        <w:rPr>
          <w:sz w:val="20"/>
          <w:szCs w:val="20"/>
        </w:rPr>
        <w:t>,</w:t>
      </w:r>
      <w:r w:rsidR="00F72558">
        <w:rPr>
          <w:sz w:val="20"/>
          <w:szCs w:val="20"/>
        </w:rPr>
        <w:t xml:space="preserve"> Steve</w:t>
      </w:r>
      <w:r w:rsidR="00160624">
        <w:rPr>
          <w:sz w:val="20"/>
          <w:szCs w:val="20"/>
        </w:rPr>
        <w:t>, Dan</w:t>
      </w:r>
      <w:r w:rsidR="00F72558">
        <w:rPr>
          <w:sz w:val="20"/>
          <w:szCs w:val="20"/>
        </w:rPr>
        <w:t xml:space="preserve"> and Sandi </w:t>
      </w:r>
      <w:r w:rsidR="00160624">
        <w:rPr>
          <w:sz w:val="20"/>
          <w:szCs w:val="20"/>
        </w:rPr>
        <w:t xml:space="preserve">have been assigned as a </w:t>
      </w:r>
      <w:r w:rsidR="00F72558">
        <w:rPr>
          <w:sz w:val="20"/>
          <w:szCs w:val="20"/>
        </w:rPr>
        <w:t xml:space="preserve">group to collect information to start the </w:t>
      </w:r>
      <w:r w:rsidR="00160624">
        <w:rPr>
          <w:sz w:val="20"/>
          <w:szCs w:val="20"/>
        </w:rPr>
        <w:t xml:space="preserve">Insights </w:t>
      </w:r>
      <w:r w:rsidR="00F72558">
        <w:rPr>
          <w:sz w:val="20"/>
          <w:szCs w:val="20"/>
        </w:rPr>
        <w:t>pilot.</w:t>
      </w:r>
    </w:p>
    <w:p w14:paraId="1285F3D5" w14:textId="77777777" w:rsidR="00FF22B0" w:rsidRPr="00FF22B0" w:rsidRDefault="00FF22B0" w:rsidP="00FF22B0">
      <w:pPr>
        <w:pStyle w:val="ListParagraph"/>
        <w:rPr>
          <w:sz w:val="20"/>
          <w:szCs w:val="20"/>
        </w:rPr>
      </w:pPr>
    </w:p>
    <w:p w14:paraId="1C406890" w14:textId="051F9206" w:rsidR="006C4560" w:rsidRPr="00290932" w:rsidRDefault="00CF42A3" w:rsidP="004042FD">
      <w:pPr>
        <w:tabs>
          <w:tab w:val="left" w:pos="840"/>
        </w:tabs>
        <w:spacing w:before="1"/>
        <w:rPr>
          <w:sz w:val="20"/>
          <w:szCs w:val="20"/>
        </w:rPr>
      </w:pPr>
      <w:r w:rsidRPr="00290932">
        <w:rPr>
          <w:sz w:val="20"/>
          <w:szCs w:val="20"/>
        </w:rPr>
        <w:t>Agenda Item 1</w:t>
      </w:r>
      <w:r w:rsidR="005A24A8" w:rsidRPr="00290932">
        <w:rPr>
          <w:sz w:val="20"/>
          <w:szCs w:val="20"/>
        </w:rPr>
        <w:t>-</w:t>
      </w:r>
      <w:r w:rsidR="004042FD" w:rsidRPr="00290932">
        <w:rPr>
          <w:sz w:val="20"/>
          <w:szCs w:val="20"/>
        </w:rPr>
        <w:t xml:space="preserve"> </w:t>
      </w:r>
      <w:r w:rsidR="00AA3BD7">
        <w:rPr>
          <w:sz w:val="20"/>
          <w:szCs w:val="20"/>
        </w:rPr>
        <w:t>Scheduling Questions: SLO Assessment due Date</w:t>
      </w:r>
      <w:r w:rsidR="00510FEB">
        <w:rPr>
          <w:sz w:val="20"/>
          <w:szCs w:val="20"/>
        </w:rPr>
        <w:t>-</w:t>
      </w:r>
      <w:r w:rsidR="00D07CB1">
        <w:rPr>
          <w:sz w:val="20"/>
          <w:szCs w:val="20"/>
        </w:rPr>
        <w:t>D</w:t>
      </w:r>
      <w:r w:rsidR="00510FEB">
        <w:rPr>
          <w:sz w:val="20"/>
          <w:szCs w:val="20"/>
        </w:rPr>
        <w:t xml:space="preserve">o we </w:t>
      </w:r>
      <w:r w:rsidR="00D07CB1">
        <w:rPr>
          <w:sz w:val="20"/>
          <w:szCs w:val="20"/>
        </w:rPr>
        <w:t xml:space="preserve">want to </w:t>
      </w:r>
      <w:r w:rsidR="00510FEB">
        <w:rPr>
          <w:sz w:val="20"/>
          <w:szCs w:val="20"/>
        </w:rPr>
        <w:t xml:space="preserve">consider </w:t>
      </w:r>
      <w:r w:rsidR="00D07CB1">
        <w:rPr>
          <w:sz w:val="20"/>
          <w:szCs w:val="20"/>
        </w:rPr>
        <w:t>c</w:t>
      </w:r>
      <w:r w:rsidR="00510FEB">
        <w:rPr>
          <w:sz w:val="20"/>
          <w:szCs w:val="20"/>
        </w:rPr>
        <w:t>hanging the due date for SLO’s</w:t>
      </w:r>
      <w:r w:rsidR="00D07CB1">
        <w:rPr>
          <w:sz w:val="20"/>
          <w:szCs w:val="20"/>
        </w:rPr>
        <w:t xml:space="preserve">? </w:t>
      </w:r>
      <w:r w:rsidR="001027DA">
        <w:rPr>
          <w:sz w:val="20"/>
          <w:szCs w:val="20"/>
        </w:rPr>
        <w:t>At this time</w:t>
      </w:r>
      <w:r w:rsidR="00743D1D">
        <w:rPr>
          <w:sz w:val="20"/>
          <w:szCs w:val="20"/>
        </w:rPr>
        <w:t>,</w:t>
      </w:r>
      <w:r w:rsidR="001027DA">
        <w:rPr>
          <w:sz w:val="20"/>
          <w:szCs w:val="20"/>
        </w:rPr>
        <w:t xml:space="preserve"> the committee agreed to no change. </w:t>
      </w:r>
    </w:p>
    <w:p w14:paraId="67C526D3" w14:textId="116F5E3F" w:rsidR="00134CA5" w:rsidRPr="00290932" w:rsidRDefault="00134CA5" w:rsidP="004042FD">
      <w:pPr>
        <w:tabs>
          <w:tab w:val="left" w:pos="840"/>
        </w:tabs>
        <w:spacing w:before="1"/>
        <w:rPr>
          <w:sz w:val="20"/>
          <w:szCs w:val="20"/>
        </w:rPr>
      </w:pPr>
      <w:r w:rsidRPr="00290932">
        <w:rPr>
          <w:sz w:val="20"/>
          <w:szCs w:val="20"/>
        </w:rPr>
        <w:tab/>
      </w:r>
    </w:p>
    <w:p w14:paraId="1D0F3B89" w14:textId="10FE75DF" w:rsidR="004B65BD" w:rsidRPr="00631A31" w:rsidRDefault="00CF42A3" w:rsidP="001172B9">
      <w:pPr>
        <w:tabs>
          <w:tab w:val="left" w:pos="840"/>
        </w:tabs>
        <w:spacing w:before="32"/>
        <w:rPr>
          <w:rFonts w:asciiTheme="minorHAnsi" w:hAnsiTheme="minorHAnsi" w:cstheme="minorHAnsi"/>
          <w:spacing w:val="-2"/>
          <w:sz w:val="20"/>
          <w:szCs w:val="20"/>
        </w:rPr>
      </w:pPr>
      <w:r w:rsidRPr="00290932">
        <w:rPr>
          <w:sz w:val="20"/>
          <w:szCs w:val="20"/>
        </w:rPr>
        <w:t xml:space="preserve">Agenda Item </w:t>
      </w:r>
      <w:r w:rsidR="004042FD" w:rsidRPr="00290932">
        <w:rPr>
          <w:sz w:val="20"/>
          <w:szCs w:val="20"/>
        </w:rPr>
        <w:t>2</w:t>
      </w:r>
      <w:r w:rsidR="008D57CA" w:rsidRPr="00290932">
        <w:rPr>
          <w:sz w:val="20"/>
          <w:szCs w:val="20"/>
        </w:rPr>
        <w:t>-</w:t>
      </w:r>
      <w:r w:rsidRPr="00290932">
        <w:rPr>
          <w:sz w:val="20"/>
          <w:szCs w:val="20"/>
        </w:rPr>
        <w:t xml:space="preserve"> </w:t>
      </w:r>
      <w:r w:rsidR="00AA3BD7">
        <w:rPr>
          <w:sz w:val="20"/>
          <w:szCs w:val="20"/>
        </w:rPr>
        <w:t>BC Guiding Notes</w:t>
      </w:r>
      <w:r w:rsidR="00D07CB1">
        <w:rPr>
          <w:sz w:val="20"/>
          <w:szCs w:val="20"/>
        </w:rPr>
        <w:t>-First Read-Assessment reviewed. We will vote next meeting</w:t>
      </w:r>
      <w:r w:rsidR="00743D1D">
        <w:rPr>
          <w:sz w:val="20"/>
          <w:szCs w:val="20"/>
        </w:rPr>
        <w:t xml:space="preserve"> so please review it</w:t>
      </w:r>
      <w:r w:rsidR="00D07CB1">
        <w:rPr>
          <w:sz w:val="20"/>
          <w:szCs w:val="20"/>
        </w:rPr>
        <w:t>. Statement is ‘should be</w:t>
      </w:r>
      <w:proofErr w:type="gramStart"/>
      <w:r w:rsidR="00D07CB1">
        <w:rPr>
          <w:sz w:val="20"/>
          <w:szCs w:val="20"/>
        </w:rPr>
        <w:t>’.</w:t>
      </w:r>
      <w:proofErr w:type="gramEnd"/>
    </w:p>
    <w:p w14:paraId="64EC373A" w14:textId="77777777" w:rsidR="006C4560" w:rsidRPr="00290932" w:rsidRDefault="006C4560" w:rsidP="001172B9">
      <w:pPr>
        <w:rPr>
          <w:sz w:val="20"/>
          <w:szCs w:val="20"/>
        </w:rPr>
      </w:pPr>
    </w:p>
    <w:p w14:paraId="3A272CFD" w14:textId="6BE566AD" w:rsidR="004B65BD" w:rsidRPr="00977B05" w:rsidRDefault="000B2EBA" w:rsidP="009329F4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290932">
        <w:rPr>
          <w:sz w:val="20"/>
          <w:szCs w:val="20"/>
        </w:rPr>
        <w:t xml:space="preserve">Agenda Item </w:t>
      </w:r>
      <w:r w:rsidR="004042FD" w:rsidRPr="00290932">
        <w:rPr>
          <w:sz w:val="20"/>
          <w:szCs w:val="20"/>
        </w:rPr>
        <w:t>3</w:t>
      </w:r>
      <w:r w:rsidR="0001519F" w:rsidRPr="00290932">
        <w:rPr>
          <w:sz w:val="20"/>
          <w:szCs w:val="20"/>
        </w:rPr>
        <w:t>-</w:t>
      </w:r>
      <w:r w:rsidR="004042FD" w:rsidRPr="00290932">
        <w:rPr>
          <w:rFonts w:eastAsiaTheme="minorHAnsi"/>
          <w:sz w:val="20"/>
          <w:szCs w:val="20"/>
        </w:rPr>
        <w:t xml:space="preserve"> </w:t>
      </w:r>
      <w:r w:rsidR="00AA3BD7">
        <w:rPr>
          <w:rFonts w:eastAsiaTheme="minorHAnsi"/>
          <w:sz w:val="20"/>
          <w:szCs w:val="20"/>
        </w:rPr>
        <w:t>SLO Spotlight</w:t>
      </w:r>
      <w:r w:rsidR="00D07CB1">
        <w:rPr>
          <w:rFonts w:eastAsiaTheme="minorHAnsi"/>
          <w:sz w:val="20"/>
          <w:szCs w:val="20"/>
        </w:rPr>
        <w:t>-</w:t>
      </w:r>
      <w:r w:rsidR="0038686A">
        <w:rPr>
          <w:rFonts w:eastAsiaTheme="minorHAnsi"/>
          <w:sz w:val="20"/>
          <w:szCs w:val="20"/>
        </w:rPr>
        <w:t xml:space="preserve">Teresa-How she is using AI with her assignments. She uses an AI that features </w:t>
      </w:r>
      <w:r w:rsidR="001027DA">
        <w:rPr>
          <w:rFonts w:eastAsiaTheme="minorHAnsi"/>
          <w:sz w:val="20"/>
          <w:szCs w:val="20"/>
        </w:rPr>
        <w:t>four</w:t>
      </w:r>
      <w:r w:rsidR="0038686A">
        <w:rPr>
          <w:rFonts w:eastAsiaTheme="minorHAnsi"/>
          <w:sz w:val="20"/>
          <w:szCs w:val="20"/>
        </w:rPr>
        <w:t xml:space="preserve"> differen</w:t>
      </w:r>
      <w:r w:rsidR="00BC01CF">
        <w:rPr>
          <w:rFonts w:eastAsiaTheme="minorHAnsi"/>
          <w:sz w:val="20"/>
          <w:szCs w:val="20"/>
        </w:rPr>
        <w:t>t</w:t>
      </w:r>
      <w:r w:rsidR="0038686A">
        <w:rPr>
          <w:rFonts w:eastAsiaTheme="minorHAnsi"/>
          <w:sz w:val="20"/>
          <w:szCs w:val="20"/>
        </w:rPr>
        <w:t xml:space="preserve"> </w:t>
      </w:r>
      <w:r w:rsidR="001277A7">
        <w:rPr>
          <w:rFonts w:eastAsiaTheme="minorHAnsi"/>
          <w:sz w:val="20"/>
          <w:szCs w:val="20"/>
        </w:rPr>
        <w:t>AIs</w:t>
      </w:r>
      <w:r w:rsidR="0038686A">
        <w:rPr>
          <w:rFonts w:eastAsiaTheme="minorHAnsi"/>
          <w:sz w:val="20"/>
          <w:szCs w:val="20"/>
        </w:rPr>
        <w:t xml:space="preserve"> at one time. She discovered her students were using AI more than she thought. </w:t>
      </w:r>
      <w:r w:rsidR="00BC01CF">
        <w:rPr>
          <w:rFonts w:eastAsiaTheme="minorHAnsi"/>
          <w:sz w:val="20"/>
          <w:szCs w:val="20"/>
        </w:rPr>
        <w:t xml:space="preserve">Canvas has </w:t>
      </w:r>
      <w:r w:rsidR="00160624">
        <w:rPr>
          <w:rFonts w:eastAsiaTheme="minorHAnsi"/>
          <w:sz w:val="20"/>
          <w:szCs w:val="20"/>
        </w:rPr>
        <w:t>a way</w:t>
      </w:r>
      <w:r w:rsidR="00BC01CF">
        <w:rPr>
          <w:rFonts w:eastAsiaTheme="minorHAnsi"/>
          <w:sz w:val="20"/>
          <w:szCs w:val="20"/>
        </w:rPr>
        <w:t xml:space="preserve"> where you can </w:t>
      </w:r>
      <w:r w:rsidR="001277A7">
        <w:rPr>
          <w:rFonts w:eastAsiaTheme="minorHAnsi"/>
          <w:sz w:val="20"/>
          <w:szCs w:val="20"/>
        </w:rPr>
        <w:t xml:space="preserve">refine </w:t>
      </w:r>
      <w:r w:rsidR="001277A7" w:rsidRPr="00BC01CF">
        <w:rPr>
          <w:rFonts w:eastAsiaTheme="minorHAnsi"/>
          <w:sz w:val="20"/>
          <w:szCs w:val="20"/>
        </w:rPr>
        <w:t>enhanced</w:t>
      </w:r>
      <w:r w:rsidR="00BC01CF">
        <w:rPr>
          <w:rFonts w:eastAsiaTheme="minorHAnsi"/>
          <w:sz w:val="20"/>
          <w:szCs w:val="20"/>
        </w:rPr>
        <w:t xml:space="preserve"> rubrics</w:t>
      </w:r>
      <w:r w:rsidR="00BC01CF">
        <w:rPr>
          <w:rFonts w:eastAsiaTheme="minorHAnsi"/>
          <w:sz w:val="20"/>
          <w:szCs w:val="20"/>
        </w:rPr>
        <w:t xml:space="preserve"> and other settings</w:t>
      </w:r>
      <w:r w:rsidR="001027DA">
        <w:rPr>
          <w:rFonts w:eastAsiaTheme="minorHAnsi"/>
          <w:sz w:val="20"/>
          <w:szCs w:val="20"/>
        </w:rPr>
        <w:t xml:space="preserve">. </w:t>
      </w:r>
    </w:p>
    <w:p w14:paraId="54035A1A" w14:textId="77777777" w:rsidR="006C4560" w:rsidRPr="00D10129" w:rsidRDefault="006C4560" w:rsidP="001172B9">
      <w:pPr>
        <w:tabs>
          <w:tab w:val="left" w:pos="416"/>
        </w:tabs>
        <w:rPr>
          <w:sz w:val="20"/>
          <w:szCs w:val="20"/>
        </w:rPr>
      </w:pPr>
    </w:p>
    <w:p w14:paraId="5FBF7E09" w14:textId="2482841A" w:rsidR="00AA3BD7" w:rsidRDefault="00CF42A3" w:rsidP="00AA3BD7">
      <w:pPr>
        <w:tabs>
          <w:tab w:val="left" w:pos="416"/>
        </w:tabs>
        <w:rPr>
          <w:sz w:val="20"/>
          <w:szCs w:val="20"/>
        </w:rPr>
      </w:pPr>
      <w:r w:rsidRPr="00290932">
        <w:rPr>
          <w:sz w:val="20"/>
          <w:szCs w:val="20"/>
        </w:rPr>
        <w:t xml:space="preserve">Agenda Item </w:t>
      </w:r>
      <w:r w:rsidR="004042FD" w:rsidRPr="00290932">
        <w:rPr>
          <w:sz w:val="20"/>
          <w:szCs w:val="20"/>
        </w:rPr>
        <w:t>4</w:t>
      </w:r>
      <w:r w:rsidR="0001519F" w:rsidRPr="00290932">
        <w:rPr>
          <w:sz w:val="20"/>
          <w:szCs w:val="20"/>
        </w:rPr>
        <w:t>-</w:t>
      </w:r>
      <w:r w:rsidR="00A11C64" w:rsidRPr="00290932">
        <w:rPr>
          <w:sz w:val="20"/>
          <w:szCs w:val="20"/>
        </w:rPr>
        <w:t xml:space="preserve"> </w:t>
      </w:r>
      <w:r w:rsidR="00AA3BD7">
        <w:rPr>
          <w:sz w:val="20"/>
          <w:szCs w:val="20"/>
        </w:rPr>
        <w:t>SLO Spotlight Sign-Ups-Please remember to sign up</w:t>
      </w:r>
      <w:r w:rsidR="001027DA">
        <w:rPr>
          <w:sz w:val="20"/>
          <w:szCs w:val="20"/>
        </w:rPr>
        <w:t xml:space="preserve">. </w:t>
      </w:r>
      <w:r w:rsidR="000C6489">
        <w:rPr>
          <w:sz w:val="20"/>
          <w:szCs w:val="20"/>
        </w:rPr>
        <w:t>It is in Share</w:t>
      </w:r>
      <w:r w:rsidR="00160624">
        <w:rPr>
          <w:sz w:val="20"/>
          <w:szCs w:val="20"/>
        </w:rPr>
        <w:t>P</w:t>
      </w:r>
      <w:r w:rsidR="000C6489">
        <w:rPr>
          <w:sz w:val="20"/>
          <w:szCs w:val="20"/>
        </w:rPr>
        <w:t>oint.</w:t>
      </w:r>
    </w:p>
    <w:p w14:paraId="052FF173" w14:textId="5052FAAE" w:rsidR="006C4560" w:rsidRPr="00290932" w:rsidRDefault="006C4560" w:rsidP="001172B9">
      <w:pPr>
        <w:tabs>
          <w:tab w:val="left" w:pos="416"/>
        </w:tabs>
        <w:rPr>
          <w:sz w:val="20"/>
          <w:szCs w:val="20"/>
        </w:rPr>
      </w:pPr>
    </w:p>
    <w:p w14:paraId="4BD9AFFF" w14:textId="08035312" w:rsidR="004B65BD" w:rsidRDefault="009B586E" w:rsidP="001172B9">
      <w:pPr>
        <w:tabs>
          <w:tab w:val="left" w:pos="416"/>
        </w:tabs>
        <w:rPr>
          <w:sz w:val="20"/>
          <w:szCs w:val="20"/>
        </w:rPr>
      </w:pPr>
      <w:r w:rsidRPr="00290932">
        <w:rPr>
          <w:sz w:val="20"/>
          <w:szCs w:val="20"/>
        </w:rPr>
        <w:t xml:space="preserve">Agenda Item </w:t>
      </w:r>
      <w:r w:rsidR="004042FD" w:rsidRPr="00290932">
        <w:rPr>
          <w:sz w:val="20"/>
          <w:szCs w:val="20"/>
        </w:rPr>
        <w:t>5</w:t>
      </w:r>
      <w:r w:rsidR="001172B9" w:rsidRPr="00290932">
        <w:rPr>
          <w:sz w:val="20"/>
          <w:szCs w:val="20"/>
        </w:rPr>
        <w:t>-</w:t>
      </w:r>
      <w:r w:rsidR="0013769D" w:rsidRPr="00290932">
        <w:rPr>
          <w:sz w:val="20"/>
          <w:szCs w:val="20"/>
        </w:rPr>
        <w:t xml:space="preserve"> </w:t>
      </w:r>
      <w:r w:rsidR="00AA3BD7">
        <w:rPr>
          <w:sz w:val="20"/>
          <w:szCs w:val="20"/>
        </w:rPr>
        <w:t>Future Trainings</w:t>
      </w:r>
      <w:r w:rsidR="00B119AE">
        <w:rPr>
          <w:sz w:val="20"/>
          <w:szCs w:val="20"/>
        </w:rPr>
        <w:t>-</w:t>
      </w:r>
      <w:r w:rsidR="000C6489">
        <w:rPr>
          <w:sz w:val="20"/>
          <w:szCs w:val="20"/>
        </w:rPr>
        <w:t>We will have at the next meeting</w:t>
      </w:r>
      <w:r w:rsidR="00160624">
        <w:rPr>
          <w:sz w:val="20"/>
          <w:szCs w:val="20"/>
        </w:rPr>
        <w:t>,</w:t>
      </w:r>
      <w:r w:rsidR="000C6489">
        <w:rPr>
          <w:sz w:val="20"/>
          <w:szCs w:val="20"/>
        </w:rPr>
        <w:t xml:space="preserve"> Program Review training. </w:t>
      </w:r>
      <w:r w:rsidR="00160624">
        <w:rPr>
          <w:sz w:val="20"/>
          <w:szCs w:val="20"/>
        </w:rPr>
        <w:t>We need the P</w:t>
      </w:r>
      <w:r w:rsidR="000C6489">
        <w:rPr>
          <w:sz w:val="20"/>
          <w:szCs w:val="20"/>
        </w:rPr>
        <w:t>lans for the departments updated. Ricardo asked if there were any</w:t>
      </w:r>
      <w:r w:rsidR="00160624">
        <w:rPr>
          <w:sz w:val="20"/>
          <w:szCs w:val="20"/>
        </w:rPr>
        <w:t xml:space="preserve"> other</w:t>
      </w:r>
      <w:r w:rsidR="000C6489">
        <w:rPr>
          <w:sz w:val="20"/>
          <w:szCs w:val="20"/>
        </w:rPr>
        <w:t xml:space="preserve"> trainings you would like in the </w:t>
      </w:r>
      <w:r w:rsidR="001277A7">
        <w:rPr>
          <w:sz w:val="20"/>
          <w:szCs w:val="20"/>
        </w:rPr>
        <w:t>future.</w:t>
      </w:r>
    </w:p>
    <w:p w14:paraId="18DA7F4E" w14:textId="77777777" w:rsidR="00812169" w:rsidRDefault="00812169" w:rsidP="001172B9">
      <w:pPr>
        <w:tabs>
          <w:tab w:val="left" w:pos="416"/>
        </w:tabs>
        <w:rPr>
          <w:sz w:val="20"/>
          <w:szCs w:val="20"/>
        </w:rPr>
      </w:pPr>
    </w:p>
    <w:p w14:paraId="5415D3B7" w14:textId="488C1E8B" w:rsidR="004B65BD" w:rsidRDefault="00812169" w:rsidP="001172B9">
      <w:pPr>
        <w:tabs>
          <w:tab w:val="left" w:pos="416"/>
        </w:tabs>
        <w:rPr>
          <w:sz w:val="20"/>
          <w:szCs w:val="20"/>
        </w:rPr>
      </w:pPr>
      <w:r>
        <w:rPr>
          <w:sz w:val="20"/>
          <w:szCs w:val="20"/>
        </w:rPr>
        <w:t>A</w:t>
      </w:r>
      <w:r w:rsidR="004B65BD">
        <w:rPr>
          <w:sz w:val="20"/>
          <w:szCs w:val="20"/>
        </w:rPr>
        <w:t>genda Item 6-</w:t>
      </w:r>
      <w:r w:rsidR="00AA3BD7">
        <w:rPr>
          <w:sz w:val="20"/>
          <w:szCs w:val="20"/>
        </w:rPr>
        <w:t>Team Assignments-Reaching the End! (Of our crunch)</w:t>
      </w:r>
      <w:r w:rsidR="000C6489">
        <w:rPr>
          <w:sz w:val="20"/>
          <w:szCs w:val="20"/>
        </w:rPr>
        <w:t>-There are many</w:t>
      </w:r>
      <w:r w:rsidR="001027DA">
        <w:rPr>
          <w:sz w:val="20"/>
          <w:szCs w:val="20"/>
        </w:rPr>
        <w:t xml:space="preserve"> to review</w:t>
      </w:r>
      <w:r w:rsidR="000C6489">
        <w:rPr>
          <w:sz w:val="20"/>
          <w:szCs w:val="20"/>
        </w:rPr>
        <w:t>, ab</w:t>
      </w:r>
      <w:r w:rsidR="00160624">
        <w:rPr>
          <w:sz w:val="20"/>
          <w:szCs w:val="20"/>
        </w:rPr>
        <w:t>o</w:t>
      </w:r>
      <w:r w:rsidR="000C6489">
        <w:rPr>
          <w:sz w:val="20"/>
          <w:szCs w:val="20"/>
        </w:rPr>
        <w:t xml:space="preserve">ut </w:t>
      </w:r>
      <w:r w:rsidR="001027DA">
        <w:rPr>
          <w:sz w:val="20"/>
          <w:szCs w:val="20"/>
        </w:rPr>
        <w:t>sixty-three</w:t>
      </w:r>
      <w:r w:rsidR="000C6489">
        <w:rPr>
          <w:sz w:val="20"/>
          <w:szCs w:val="20"/>
        </w:rPr>
        <w:t xml:space="preserve"> just landed. </w:t>
      </w:r>
    </w:p>
    <w:p w14:paraId="4B5BF409" w14:textId="77777777" w:rsidR="00CD5D68" w:rsidRDefault="00CD5D68" w:rsidP="001172B9">
      <w:pPr>
        <w:tabs>
          <w:tab w:val="left" w:pos="416"/>
        </w:tabs>
        <w:rPr>
          <w:sz w:val="20"/>
          <w:szCs w:val="20"/>
        </w:rPr>
      </w:pPr>
    </w:p>
    <w:p w14:paraId="248CA592" w14:textId="08BB025A" w:rsidR="00CD5D68" w:rsidRDefault="00CD5D68" w:rsidP="001172B9">
      <w:pPr>
        <w:tabs>
          <w:tab w:val="left" w:pos="416"/>
        </w:tabs>
        <w:rPr>
          <w:sz w:val="20"/>
          <w:szCs w:val="20"/>
        </w:rPr>
      </w:pPr>
      <w:r>
        <w:rPr>
          <w:sz w:val="20"/>
          <w:szCs w:val="20"/>
        </w:rPr>
        <w:t>Team Assignments-Ricardo will send out</w:t>
      </w:r>
      <w:r w:rsidR="00D2454D">
        <w:rPr>
          <w:sz w:val="20"/>
          <w:szCs w:val="20"/>
        </w:rPr>
        <w:t xml:space="preserve"> the list</w:t>
      </w:r>
      <w:r>
        <w:rPr>
          <w:sz w:val="20"/>
          <w:szCs w:val="20"/>
        </w:rPr>
        <w:t xml:space="preserve"> at the end of the meeting. </w:t>
      </w:r>
    </w:p>
    <w:p w14:paraId="76F85BB5" w14:textId="77777777" w:rsidR="006C4560" w:rsidRPr="00290932" w:rsidRDefault="006C4560" w:rsidP="005245AA">
      <w:pPr>
        <w:tabs>
          <w:tab w:val="left" w:pos="416"/>
        </w:tabs>
        <w:rPr>
          <w:sz w:val="20"/>
          <w:szCs w:val="20"/>
        </w:rPr>
      </w:pPr>
    </w:p>
    <w:p w14:paraId="713081D9" w14:textId="704D91D8" w:rsidR="00192211" w:rsidRPr="000C6489" w:rsidRDefault="006F0FB2" w:rsidP="005245AA">
      <w:pPr>
        <w:tabs>
          <w:tab w:val="left" w:pos="416"/>
        </w:tabs>
        <w:rPr>
          <w:sz w:val="20"/>
          <w:szCs w:val="20"/>
        </w:rPr>
      </w:pPr>
      <w:r w:rsidRPr="000C6489">
        <w:rPr>
          <w:sz w:val="20"/>
          <w:szCs w:val="20"/>
        </w:rPr>
        <w:t>Adjournment</w:t>
      </w:r>
      <w:r w:rsidR="0011583B" w:rsidRPr="000C6489">
        <w:rPr>
          <w:sz w:val="20"/>
          <w:szCs w:val="20"/>
        </w:rPr>
        <w:t>-</w:t>
      </w:r>
      <w:r w:rsidR="009E26E0" w:rsidRPr="000C6489">
        <w:rPr>
          <w:sz w:val="20"/>
          <w:szCs w:val="20"/>
        </w:rPr>
        <w:t xml:space="preserve"> 11:</w:t>
      </w:r>
      <w:r w:rsidR="000C6489" w:rsidRPr="000C6489">
        <w:rPr>
          <w:sz w:val="20"/>
          <w:szCs w:val="20"/>
        </w:rPr>
        <w:t>15</w:t>
      </w:r>
      <w:r w:rsidR="009E26E0" w:rsidRPr="000C6489">
        <w:rPr>
          <w:sz w:val="20"/>
          <w:szCs w:val="20"/>
        </w:rPr>
        <w:t xml:space="preserve"> am</w:t>
      </w:r>
      <w:r w:rsidR="00AC0CBF" w:rsidRPr="000C6489">
        <w:rPr>
          <w:sz w:val="20"/>
          <w:szCs w:val="20"/>
        </w:rPr>
        <w:t xml:space="preserve"> </w:t>
      </w:r>
      <w:r w:rsidR="005E6F9F" w:rsidRPr="000C6489">
        <w:rPr>
          <w:sz w:val="20"/>
          <w:szCs w:val="20"/>
        </w:rPr>
        <w:t>-</w:t>
      </w:r>
      <w:r w:rsidR="002C44FC" w:rsidRPr="000C6489">
        <w:rPr>
          <w:sz w:val="20"/>
          <w:szCs w:val="20"/>
        </w:rPr>
        <w:t>Teresa McAllister</w:t>
      </w:r>
      <w:r w:rsidR="004A4FE0" w:rsidRPr="000C6489">
        <w:rPr>
          <w:sz w:val="20"/>
          <w:szCs w:val="20"/>
        </w:rPr>
        <w:t>/</w:t>
      </w:r>
      <w:r w:rsidR="000C6489" w:rsidRPr="000C6489">
        <w:rPr>
          <w:sz w:val="20"/>
          <w:szCs w:val="20"/>
        </w:rPr>
        <w:t>Maryam Farahani</w:t>
      </w:r>
      <w:r w:rsidR="004A4FE0" w:rsidRPr="000C6489">
        <w:rPr>
          <w:sz w:val="20"/>
          <w:szCs w:val="20"/>
        </w:rPr>
        <w:t xml:space="preserve"> motioned to adjourn.</w:t>
      </w:r>
    </w:p>
    <w:p w14:paraId="534CD1BB" w14:textId="77777777" w:rsidR="00924A4F" w:rsidRPr="000C6489" w:rsidRDefault="00924A4F" w:rsidP="005245AA">
      <w:pPr>
        <w:tabs>
          <w:tab w:val="left" w:pos="416"/>
        </w:tabs>
        <w:rPr>
          <w:sz w:val="20"/>
          <w:szCs w:val="20"/>
        </w:rPr>
      </w:pPr>
    </w:p>
    <w:p w14:paraId="15F72266" w14:textId="5B117D26" w:rsidR="00924A4F" w:rsidRDefault="00924A4F" w:rsidP="005245AA">
      <w:pPr>
        <w:tabs>
          <w:tab w:val="left" w:pos="416"/>
        </w:tabs>
        <w:rPr>
          <w:sz w:val="20"/>
          <w:szCs w:val="20"/>
        </w:rPr>
      </w:pPr>
    </w:p>
    <w:p w14:paraId="669D8677" w14:textId="77777777" w:rsidR="00637114" w:rsidRPr="00924A4F" w:rsidRDefault="00637114" w:rsidP="00924A4F">
      <w:pPr>
        <w:tabs>
          <w:tab w:val="left" w:pos="416"/>
        </w:tabs>
        <w:rPr>
          <w:sz w:val="20"/>
          <w:szCs w:val="20"/>
        </w:rPr>
      </w:pPr>
    </w:p>
    <w:sectPr w:rsidR="00637114" w:rsidRPr="00924A4F" w:rsidSect="00594E2C">
      <w:pgSz w:w="12240" w:h="15840" w:code="1"/>
      <w:pgMar w:top="864" w:right="1080" w:bottom="864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7C1"/>
    <w:multiLevelType w:val="multilevel"/>
    <w:tmpl w:val="181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B5C2E"/>
    <w:multiLevelType w:val="hybridMultilevel"/>
    <w:tmpl w:val="2AB8340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D150ED5"/>
    <w:multiLevelType w:val="multilevel"/>
    <w:tmpl w:val="59D6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05A61"/>
    <w:multiLevelType w:val="hybridMultilevel"/>
    <w:tmpl w:val="F6AE1458"/>
    <w:lvl w:ilvl="0" w:tplc="E1447A8E">
      <w:start w:val="1"/>
      <w:numFmt w:val="upperRoman"/>
      <w:lvlText w:val="%1."/>
      <w:lvlJc w:val="left"/>
      <w:pPr>
        <w:ind w:left="8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99047B6">
      <w:start w:val="1"/>
      <w:numFmt w:val="upperLetter"/>
      <w:lvlText w:val="%2."/>
      <w:lvlJc w:val="left"/>
      <w:pPr>
        <w:ind w:left="1150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136FFBC">
      <w:start w:val="1"/>
      <w:numFmt w:val="decimal"/>
      <w:lvlText w:val="%3."/>
      <w:lvlJc w:val="left"/>
      <w:pPr>
        <w:ind w:left="1797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731C7582">
      <w:numFmt w:val="bullet"/>
      <w:lvlText w:val="•"/>
      <w:lvlJc w:val="left"/>
      <w:pPr>
        <w:ind w:left="1800" w:hanging="238"/>
      </w:pPr>
      <w:rPr>
        <w:rFonts w:hint="default"/>
        <w:lang w:val="en-US" w:eastAsia="en-US" w:bidi="ar-SA"/>
      </w:rPr>
    </w:lvl>
    <w:lvl w:ilvl="4" w:tplc="9C423B9A">
      <w:numFmt w:val="bullet"/>
      <w:lvlText w:val="•"/>
      <w:lvlJc w:val="left"/>
      <w:pPr>
        <w:ind w:left="3102" w:hanging="238"/>
      </w:pPr>
      <w:rPr>
        <w:rFonts w:hint="default"/>
        <w:lang w:val="en-US" w:eastAsia="en-US" w:bidi="ar-SA"/>
      </w:rPr>
    </w:lvl>
    <w:lvl w:ilvl="5" w:tplc="F8383C16">
      <w:numFmt w:val="bullet"/>
      <w:lvlText w:val="•"/>
      <w:lvlJc w:val="left"/>
      <w:pPr>
        <w:ind w:left="4405" w:hanging="238"/>
      </w:pPr>
      <w:rPr>
        <w:rFonts w:hint="default"/>
        <w:lang w:val="en-US" w:eastAsia="en-US" w:bidi="ar-SA"/>
      </w:rPr>
    </w:lvl>
    <w:lvl w:ilvl="6" w:tplc="73F274E2">
      <w:numFmt w:val="bullet"/>
      <w:lvlText w:val="•"/>
      <w:lvlJc w:val="left"/>
      <w:pPr>
        <w:ind w:left="5708" w:hanging="238"/>
      </w:pPr>
      <w:rPr>
        <w:rFonts w:hint="default"/>
        <w:lang w:val="en-US" w:eastAsia="en-US" w:bidi="ar-SA"/>
      </w:rPr>
    </w:lvl>
    <w:lvl w:ilvl="7" w:tplc="84D2D2D2">
      <w:numFmt w:val="bullet"/>
      <w:lvlText w:val="•"/>
      <w:lvlJc w:val="left"/>
      <w:pPr>
        <w:ind w:left="7011" w:hanging="238"/>
      </w:pPr>
      <w:rPr>
        <w:rFonts w:hint="default"/>
        <w:lang w:val="en-US" w:eastAsia="en-US" w:bidi="ar-SA"/>
      </w:rPr>
    </w:lvl>
    <w:lvl w:ilvl="8" w:tplc="66A675EA">
      <w:numFmt w:val="bullet"/>
      <w:lvlText w:val="•"/>
      <w:lvlJc w:val="left"/>
      <w:pPr>
        <w:ind w:left="8314" w:hanging="238"/>
      </w:pPr>
      <w:rPr>
        <w:rFonts w:hint="default"/>
        <w:lang w:val="en-US" w:eastAsia="en-US" w:bidi="ar-SA"/>
      </w:rPr>
    </w:lvl>
  </w:abstractNum>
  <w:abstractNum w:abstractNumId="4" w15:restartNumberingAfterBreak="0">
    <w:nsid w:val="15F21336"/>
    <w:multiLevelType w:val="multilevel"/>
    <w:tmpl w:val="5B58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726FF9"/>
    <w:multiLevelType w:val="multilevel"/>
    <w:tmpl w:val="E6EE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6F6C02"/>
    <w:multiLevelType w:val="hybridMultilevel"/>
    <w:tmpl w:val="9D38EC14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242D0E08"/>
    <w:multiLevelType w:val="hybridMultilevel"/>
    <w:tmpl w:val="E640CBC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281027A4"/>
    <w:multiLevelType w:val="hybridMultilevel"/>
    <w:tmpl w:val="CCB4AF1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ECD32D0"/>
    <w:multiLevelType w:val="multilevel"/>
    <w:tmpl w:val="48E2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395854"/>
    <w:multiLevelType w:val="hybridMultilevel"/>
    <w:tmpl w:val="C942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A2D14"/>
    <w:multiLevelType w:val="multilevel"/>
    <w:tmpl w:val="7AE0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C52D1"/>
    <w:multiLevelType w:val="multilevel"/>
    <w:tmpl w:val="D37A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CA4308"/>
    <w:multiLevelType w:val="hybridMultilevel"/>
    <w:tmpl w:val="19AC28C4"/>
    <w:lvl w:ilvl="0" w:tplc="16D0A22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52A60"/>
    <w:multiLevelType w:val="multilevel"/>
    <w:tmpl w:val="B0D6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441140"/>
    <w:multiLevelType w:val="multilevel"/>
    <w:tmpl w:val="E49E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233FF0"/>
    <w:multiLevelType w:val="multilevel"/>
    <w:tmpl w:val="566A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C5095"/>
    <w:multiLevelType w:val="multilevel"/>
    <w:tmpl w:val="56AC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C27A7A"/>
    <w:multiLevelType w:val="multilevel"/>
    <w:tmpl w:val="C93A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F3C68"/>
    <w:multiLevelType w:val="multilevel"/>
    <w:tmpl w:val="27A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171A06"/>
    <w:multiLevelType w:val="hybridMultilevel"/>
    <w:tmpl w:val="26ACDF84"/>
    <w:lvl w:ilvl="0" w:tplc="040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1" w15:restartNumberingAfterBreak="0">
    <w:nsid w:val="76BFB6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85A61B3"/>
    <w:multiLevelType w:val="hybridMultilevel"/>
    <w:tmpl w:val="9D02E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9B277E1"/>
    <w:multiLevelType w:val="hybridMultilevel"/>
    <w:tmpl w:val="6C58EE8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337268170">
    <w:abstractNumId w:val="3"/>
  </w:num>
  <w:num w:numId="2" w16cid:durableId="509443092">
    <w:abstractNumId w:val="17"/>
  </w:num>
  <w:num w:numId="3" w16cid:durableId="1533225670">
    <w:abstractNumId w:val="4"/>
  </w:num>
  <w:num w:numId="4" w16cid:durableId="445318442">
    <w:abstractNumId w:val="14"/>
  </w:num>
  <w:num w:numId="5" w16cid:durableId="351878556">
    <w:abstractNumId w:val="5"/>
  </w:num>
  <w:num w:numId="6" w16cid:durableId="17899253">
    <w:abstractNumId w:val="9"/>
  </w:num>
  <w:num w:numId="7" w16cid:durableId="1911193456">
    <w:abstractNumId w:val="12"/>
  </w:num>
  <w:num w:numId="8" w16cid:durableId="1966155412">
    <w:abstractNumId w:val="19"/>
  </w:num>
  <w:num w:numId="9" w16cid:durableId="327563912">
    <w:abstractNumId w:val="13"/>
  </w:num>
  <w:num w:numId="10" w16cid:durableId="254630751">
    <w:abstractNumId w:val="7"/>
  </w:num>
  <w:num w:numId="11" w16cid:durableId="18299787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81322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20102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0167398">
    <w:abstractNumId w:val="21"/>
  </w:num>
  <w:num w:numId="15" w16cid:durableId="1635018151">
    <w:abstractNumId w:val="20"/>
  </w:num>
  <w:num w:numId="16" w16cid:durableId="764686446">
    <w:abstractNumId w:val="8"/>
  </w:num>
  <w:num w:numId="17" w16cid:durableId="1955363761">
    <w:abstractNumId w:val="22"/>
  </w:num>
  <w:num w:numId="18" w16cid:durableId="1896812324">
    <w:abstractNumId w:val="23"/>
  </w:num>
  <w:num w:numId="19" w16cid:durableId="46847308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381210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502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3270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0905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1359198">
    <w:abstractNumId w:val="0"/>
  </w:num>
  <w:num w:numId="25" w16cid:durableId="782458382">
    <w:abstractNumId w:val="1"/>
  </w:num>
  <w:num w:numId="26" w16cid:durableId="643896788">
    <w:abstractNumId w:val="6"/>
  </w:num>
  <w:num w:numId="27" w16cid:durableId="1053237632">
    <w:abstractNumId w:val="16"/>
  </w:num>
  <w:num w:numId="28" w16cid:durableId="1249391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80"/>
    <w:rsid w:val="00001C93"/>
    <w:rsid w:val="0001519F"/>
    <w:rsid w:val="00022BFA"/>
    <w:rsid w:val="0002493B"/>
    <w:rsid w:val="00025FC3"/>
    <w:rsid w:val="00031996"/>
    <w:rsid w:val="00034FE8"/>
    <w:rsid w:val="0003603D"/>
    <w:rsid w:val="00043304"/>
    <w:rsid w:val="00045F63"/>
    <w:rsid w:val="00051ABB"/>
    <w:rsid w:val="00054DEF"/>
    <w:rsid w:val="00057A35"/>
    <w:rsid w:val="00062F3A"/>
    <w:rsid w:val="00065236"/>
    <w:rsid w:val="00065A41"/>
    <w:rsid w:val="00065AB5"/>
    <w:rsid w:val="00067EEE"/>
    <w:rsid w:val="00070629"/>
    <w:rsid w:val="000808C7"/>
    <w:rsid w:val="000825C3"/>
    <w:rsid w:val="00097013"/>
    <w:rsid w:val="0009744F"/>
    <w:rsid w:val="000A11EE"/>
    <w:rsid w:val="000A2723"/>
    <w:rsid w:val="000A58C9"/>
    <w:rsid w:val="000B1846"/>
    <w:rsid w:val="000B2EBA"/>
    <w:rsid w:val="000B6277"/>
    <w:rsid w:val="000C29F4"/>
    <w:rsid w:val="000C4640"/>
    <w:rsid w:val="000C5B23"/>
    <w:rsid w:val="000C6489"/>
    <w:rsid w:val="000C7AE1"/>
    <w:rsid w:val="000D1840"/>
    <w:rsid w:val="000D4867"/>
    <w:rsid w:val="000D736D"/>
    <w:rsid w:val="000E7C94"/>
    <w:rsid w:val="000F1829"/>
    <w:rsid w:val="0010234D"/>
    <w:rsid w:val="001027DA"/>
    <w:rsid w:val="00102936"/>
    <w:rsid w:val="001076E8"/>
    <w:rsid w:val="00107D83"/>
    <w:rsid w:val="00107DF4"/>
    <w:rsid w:val="001126F6"/>
    <w:rsid w:val="001140A9"/>
    <w:rsid w:val="001142ED"/>
    <w:rsid w:val="0011473B"/>
    <w:rsid w:val="00114C10"/>
    <w:rsid w:val="0011583B"/>
    <w:rsid w:val="00115EF1"/>
    <w:rsid w:val="001172B9"/>
    <w:rsid w:val="00120A17"/>
    <w:rsid w:val="001240C2"/>
    <w:rsid w:val="001277A7"/>
    <w:rsid w:val="0013132E"/>
    <w:rsid w:val="0013220E"/>
    <w:rsid w:val="0013417D"/>
    <w:rsid w:val="00134CA5"/>
    <w:rsid w:val="00136691"/>
    <w:rsid w:val="0013769D"/>
    <w:rsid w:val="00141259"/>
    <w:rsid w:val="00141F18"/>
    <w:rsid w:val="00146EDD"/>
    <w:rsid w:val="00153004"/>
    <w:rsid w:val="00160624"/>
    <w:rsid w:val="001658F2"/>
    <w:rsid w:val="00165B8A"/>
    <w:rsid w:val="00174D86"/>
    <w:rsid w:val="00175872"/>
    <w:rsid w:val="00185B13"/>
    <w:rsid w:val="00187D11"/>
    <w:rsid w:val="00192211"/>
    <w:rsid w:val="00192267"/>
    <w:rsid w:val="00196BCF"/>
    <w:rsid w:val="00196E0B"/>
    <w:rsid w:val="001A5E60"/>
    <w:rsid w:val="001B2F3D"/>
    <w:rsid w:val="001C6816"/>
    <w:rsid w:val="001D3A3B"/>
    <w:rsid w:val="001D5F9D"/>
    <w:rsid w:val="001E1BF9"/>
    <w:rsid w:val="001E443B"/>
    <w:rsid w:val="001F4509"/>
    <w:rsid w:val="00224C18"/>
    <w:rsid w:val="00230EC8"/>
    <w:rsid w:val="00233885"/>
    <w:rsid w:val="00241047"/>
    <w:rsid w:val="00246465"/>
    <w:rsid w:val="002500AB"/>
    <w:rsid w:val="002656E0"/>
    <w:rsid w:val="00265B0E"/>
    <w:rsid w:val="00266324"/>
    <w:rsid w:val="0027168F"/>
    <w:rsid w:val="00290932"/>
    <w:rsid w:val="00293D3B"/>
    <w:rsid w:val="002A2E0F"/>
    <w:rsid w:val="002A5B54"/>
    <w:rsid w:val="002A74F6"/>
    <w:rsid w:val="002B16B7"/>
    <w:rsid w:val="002B3160"/>
    <w:rsid w:val="002B6C11"/>
    <w:rsid w:val="002C0E42"/>
    <w:rsid w:val="002C44FC"/>
    <w:rsid w:val="002C4822"/>
    <w:rsid w:val="002D0945"/>
    <w:rsid w:val="002E1A12"/>
    <w:rsid w:val="002E5918"/>
    <w:rsid w:val="002F3A55"/>
    <w:rsid w:val="002F4628"/>
    <w:rsid w:val="003006D8"/>
    <w:rsid w:val="0030408A"/>
    <w:rsid w:val="0030453F"/>
    <w:rsid w:val="00305385"/>
    <w:rsid w:val="003075B2"/>
    <w:rsid w:val="003101CB"/>
    <w:rsid w:val="00311D0C"/>
    <w:rsid w:val="003274E3"/>
    <w:rsid w:val="00335264"/>
    <w:rsid w:val="00337FFC"/>
    <w:rsid w:val="00341257"/>
    <w:rsid w:val="00344C5D"/>
    <w:rsid w:val="00345593"/>
    <w:rsid w:val="0034747F"/>
    <w:rsid w:val="00353E67"/>
    <w:rsid w:val="003553FB"/>
    <w:rsid w:val="00356EE9"/>
    <w:rsid w:val="0036017C"/>
    <w:rsid w:val="00362F2A"/>
    <w:rsid w:val="003825CE"/>
    <w:rsid w:val="0038686A"/>
    <w:rsid w:val="003874FF"/>
    <w:rsid w:val="00392D28"/>
    <w:rsid w:val="00396D7A"/>
    <w:rsid w:val="003A256B"/>
    <w:rsid w:val="003A6C6E"/>
    <w:rsid w:val="003E3F3D"/>
    <w:rsid w:val="003E5F12"/>
    <w:rsid w:val="003F7FC0"/>
    <w:rsid w:val="00402ED8"/>
    <w:rsid w:val="00402F9A"/>
    <w:rsid w:val="004042FD"/>
    <w:rsid w:val="004074A7"/>
    <w:rsid w:val="00407F39"/>
    <w:rsid w:val="00411F57"/>
    <w:rsid w:val="00414A58"/>
    <w:rsid w:val="004205AC"/>
    <w:rsid w:val="0044363D"/>
    <w:rsid w:val="004459E5"/>
    <w:rsid w:val="00461D1E"/>
    <w:rsid w:val="00466CB4"/>
    <w:rsid w:val="00470562"/>
    <w:rsid w:val="00474644"/>
    <w:rsid w:val="00474CF3"/>
    <w:rsid w:val="00476816"/>
    <w:rsid w:val="0049262F"/>
    <w:rsid w:val="00496C70"/>
    <w:rsid w:val="004A002A"/>
    <w:rsid w:val="004A3DE2"/>
    <w:rsid w:val="004A4FE0"/>
    <w:rsid w:val="004A5C9E"/>
    <w:rsid w:val="004A63D2"/>
    <w:rsid w:val="004B65BD"/>
    <w:rsid w:val="004C0E6A"/>
    <w:rsid w:val="004C3B6D"/>
    <w:rsid w:val="004C4168"/>
    <w:rsid w:val="004D0BC8"/>
    <w:rsid w:val="004D3195"/>
    <w:rsid w:val="004D67D2"/>
    <w:rsid w:val="004E0606"/>
    <w:rsid w:val="004E21C8"/>
    <w:rsid w:val="004E7001"/>
    <w:rsid w:val="004F2286"/>
    <w:rsid w:val="004F47D5"/>
    <w:rsid w:val="0050142F"/>
    <w:rsid w:val="0050427D"/>
    <w:rsid w:val="00510FEB"/>
    <w:rsid w:val="00512D10"/>
    <w:rsid w:val="005153BC"/>
    <w:rsid w:val="005157DC"/>
    <w:rsid w:val="0051690F"/>
    <w:rsid w:val="005225C2"/>
    <w:rsid w:val="00523B30"/>
    <w:rsid w:val="005245AA"/>
    <w:rsid w:val="005259BD"/>
    <w:rsid w:val="0052614F"/>
    <w:rsid w:val="00532FD0"/>
    <w:rsid w:val="005367D4"/>
    <w:rsid w:val="00553F47"/>
    <w:rsid w:val="00562976"/>
    <w:rsid w:val="00562F52"/>
    <w:rsid w:val="00563B82"/>
    <w:rsid w:val="00566220"/>
    <w:rsid w:val="00577615"/>
    <w:rsid w:val="00581E9B"/>
    <w:rsid w:val="00594E2C"/>
    <w:rsid w:val="00595C5B"/>
    <w:rsid w:val="00597C2B"/>
    <w:rsid w:val="005A24A8"/>
    <w:rsid w:val="005A2FB4"/>
    <w:rsid w:val="005B03FA"/>
    <w:rsid w:val="005B166C"/>
    <w:rsid w:val="005B6349"/>
    <w:rsid w:val="005C2BA3"/>
    <w:rsid w:val="005C5534"/>
    <w:rsid w:val="005D44D0"/>
    <w:rsid w:val="005D7141"/>
    <w:rsid w:val="005E6F9F"/>
    <w:rsid w:val="005E7201"/>
    <w:rsid w:val="005F0578"/>
    <w:rsid w:val="005F0C31"/>
    <w:rsid w:val="00600B43"/>
    <w:rsid w:val="00604FDE"/>
    <w:rsid w:val="00606EFF"/>
    <w:rsid w:val="0062010F"/>
    <w:rsid w:val="006221B8"/>
    <w:rsid w:val="00631A31"/>
    <w:rsid w:val="006323D7"/>
    <w:rsid w:val="00634BDB"/>
    <w:rsid w:val="00637114"/>
    <w:rsid w:val="00651B6D"/>
    <w:rsid w:val="00652657"/>
    <w:rsid w:val="00660DAB"/>
    <w:rsid w:val="00665417"/>
    <w:rsid w:val="006668F8"/>
    <w:rsid w:val="00673BA0"/>
    <w:rsid w:val="006742BC"/>
    <w:rsid w:val="00675600"/>
    <w:rsid w:val="00676AFA"/>
    <w:rsid w:val="00680B96"/>
    <w:rsid w:val="00686A33"/>
    <w:rsid w:val="006923FD"/>
    <w:rsid w:val="006A3B26"/>
    <w:rsid w:val="006A65A2"/>
    <w:rsid w:val="006B0863"/>
    <w:rsid w:val="006C1EC1"/>
    <w:rsid w:val="006C4560"/>
    <w:rsid w:val="006D6074"/>
    <w:rsid w:val="006D65A7"/>
    <w:rsid w:val="006E2EDC"/>
    <w:rsid w:val="006F0FB2"/>
    <w:rsid w:val="006F1539"/>
    <w:rsid w:val="006F691A"/>
    <w:rsid w:val="006F7D89"/>
    <w:rsid w:val="007040BA"/>
    <w:rsid w:val="0070641A"/>
    <w:rsid w:val="00710D6D"/>
    <w:rsid w:val="0071398A"/>
    <w:rsid w:val="00720373"/>
    <w:rsid w:val="00721C85"/>
    <w:rsid w:val="007231DF"/>
    <w:rsid w:val="00725F55"/>
    <w:rsid w:val="007344D9"/>
    <w:rsid w:val="00743D1D"/>
    <w:rsid w:val="00746AB7"/>
    <w:rsid w:val="00754BC1"/>
    <w:rsid w:val="007728D8"/>
    <w:rsid w:val="00777FA2"/>
    <w:rsid w:val="00783BFB"/>
    <w:rsid w:val="00792C02"/>
    <w:rsid w:val="007963A1"/>
    <w:rsid w:val="0079790F"/>
    <w:rsid w:val="007B147B"/>
    <w:rsid w:val="007B17D4"/>
    <w:rsid w:val="007B335A"/>
    <w:rsid w:val="007D0D79"/>
    <w:rsid w:val="007D16CF"/>
    <w:rsid w:val="007D185D"/>
    <w:rsid w:val="007D2AA0"/>
    <w:rsid w:val="007D44AF"/>
    <w:rsid w:val="007E11E7"/>
    <w:rsid w:val="007F4106"/>
    <w:rsid w:val="00800BAE"/>
    <w:rsid w:val="00804350"/>
    <w:rsid w:val="00812169"/>
    <w:rsid w:val="00830AEC"/>
    <w:rsid w:val="0083136A"/>
    <w:rsid w:val="0083593A"/>
    <w:rsid w:val="00844EF9"/>
    <w:rsid w:val="00850390"/>
    <w:rsid w:val="00850FDF"/>
    <w:rsid w:val="00853C23"/>
    <w:rsid w:val="00855384"/>
    <w:rsid w:val="00856E95"/>
    <w:rsid w:val="00861727"/>
    <w:rsid w:val="00864D78"/>
    <w:rsid w:val="00867DEF"/>
    <w:rsid w:val="008710F9"/>
    <w:rsid w:val="00875351"/>
    <w:rsid w:val="00876031"/>
    <w:rsid w:val="008807EA"/>
    <w:rsid w:val="008855D7"/>
    <w:rsid w:val="00890078"/>
    <w:rsid w:val="008975D2"/>
    <w:rsid w:val="00897E5E"/>
    <w:rsid w:val="008A1D9A"/>
    <w:rsid w:val="008A68DD"/>
    <w:rsid w:val="008A7D42"/>
    <w:rsid w:val="008B012A"/>
    <w:rsid w:val="008B343A"/>
    <w:rsid w:val="008C2C86"/>
    <w:rsid w:val="008C399D"/>
    <w:rsid w:val="008C5C3D"/>
    <w:rsid w:val="008C6C3C"/>
    <w:rsid w:val="008C75DE"/>
    <w:rsid w:val="008D57CA"/>
    <w:rsid w:val="008D5B3B"/>
    <w:rsid w:val="00910E0B"/>
    <w:rsid w:val="00920FAA"/>
    <w:rsid w:val="0092411D"/>
    <w:rsid w:val="00924A4F"/>
    <w:rsid w:val="00925563"/>
    <w:rsid w:val="00930A8F"/>
    <w:rsid w:val="009329F4"/>
    <w:rsid w:val="00941362"/>
    <w:rsid w:val="0094527A"/>
    <w:rsid w:val="00947250"/>
    <w:rsid w:val="009535AC"/>
    <w:rsid w:val="00953601"/>
    <w:rsid w:val="009542BB"/>
    <w:rsid w:val="00954365"/>
    <w:rsid w:val="00964FA5"/>
    <w:rsid w:val="00976BCF"/>
    <w:rsid w:val="00977B05"/>
    <w:rsid w:val="0098412D"/>
    <w:rsid w:val="00987FB1"/>
    <w:rsid w:val="009A2754"/>
    <w:rsid w:val="009A5DCC"/>
    <w:rsid w:val="009A7961"/>
    <w:rsid w:val="009B025B"/>
    <w:rsid w:val="009B24E8"/>
    <w:rsid w:val="009B578F"/>
    <w:rsid w:val="009B586E"/>
    <w:rsid w:val="009B66C3"/>
    <w:rsid w:val="009C04A0"/>
    <w:rsid w:val="009C1722"/>
    <w:rsid w:val="009D0F0B"/>
    <w:rsid w:val="009D4950"/>
    <w:rsid w:val="009E26E0"/>
    <w:rsid w:val="009E35CE"/>
    <w:rsid w:val="009F25E4"/>
    <w:rsid w:val="00A11C64"/>
    <w:rsid w:val="00A155C5"/>
    <w:rsid w:val="00A2087A"/>
    <w:rsid w:val="00A32843"/>
    <w:rsid w:val="00A41882"/>
    <w:rsid w:val="00A44285"/>
    <w:rsid w:val="00A51D13"/>
    <w:rsid w:val="00A51E99"/>
    <w:rsid w:val="00A54366"/>
    <w:rsid w:val="00A757F3"/>
    <w:rsid w:val="00A81F9A"/>
    <w:rsid w:val="00A84988"/>
    <w:rsid w:val="00A857EB"/>
    <w:rsid w:val="00A85F19"/>
    <w:rsid w:val="00A86A38"/>
    <w:rsid w:val="00A9032C"/>
    <w:rsid w:val="00AA2262"/>
    <w:rsid w:val="00AA3BD7"/>
    <w:rsid w:val="00AA5A6A"/>
    <w:rsid w:val="00AB20F9"/>
    <w:rsid w:val="00AB2CCF"/>
    <w:rsid w:val="00AB4E8A"/>
    <w:rsid w:val="00AB6FDB"/>
    <w:rsid w:val="00AC0CBF"/>
    <w:rsid w:val="00AC18C5"/>
    <w:rsid w:val="00AC3CBD"/>
    <w:rsid w:val="00AC5D03"/>
    <w:rsid w:val="00AC6EE2"/>
    <w:rsid w:val="00AD24EE"/>
    <w:rsid w:val="00AD2E9A"/>
    <w:rsid w:val="00AD4002"/>
    <w:rsid w:val="00AD7ED4"/>
    <w:rsid w:val="00AE2B98"/>
    <w:rsid w:val="00AE7178"/>
    <w:rsid w:val="00AF374A"/>
    <w:rsid w:val="00AF72FC"/>
    <w:rsid w:val="00B00B85"/>
    <w:rsid w:val="00B03AF3"/>
    <w:rsid w:val="00B0781B"/>
    <w:rsid w:val="00B119AE"/>
    <w:rsid w:val="00B405D4"/>
    <w:rsid w:val="00B44454"/>
    <w:rsid w:val="00B4621C"/>
    <w:rsid w:val="00B56FA3"/>
    <w:rsid w:val="00B63051"/>
    <w:rsid w:val="00B64A1B"/>
    <w:rsid w:val="00B720D5"/>
    <w:rsid w:val="00B75B7B"/>
    <w:rsid w:val="00B90C16"/>
    <w:rsid w:val="00BB298C"/>
    <w:rsid w:val="00BC01CF"/>
    <w:rsid w:val="00BC7614"/>
    <w:rsid w:val="00BD4C2C"/>
    <w:rsid w:val="00BD557B"/>
    <w:rsid w:val="00BD5FC5"/>
    <w:rsid w:val="00BF3AF8"/>
    <w:rsid w:val="00C00016"/>
    <w:rsid w:val="00C006AB"/>
    <w:rsid w:val="00C01A61"/>
    <w:rsid w:val="00C0279B"/>
    <w:rsid w:val="00C048BA"/>
    <w:rsid w:val="00C07B33"/>
    <w:rsid w:val="00C2344A"/>
    <w:rsid w:val="00C25F9D"/>
    <w:rsid w:val="00C345B5"/>
    <w:rsid w:val="00C35610"/>
    <w:rsid w:val="00C4055A"/>
    <w:rsid w:val="00C43269"/>
    <w:rsid w:val="00C43CA1"/>
    <w:rsid w:val="00C45705"/>
    <w:rsid w:val="00C468F1"/>
    <w:rsid w:val="00C47D74"/>
    <w:rsid w:val="00C51AB5"/>
    <w:rsid w:val="00C52992"/>
    <w:rsid w:val="00C923A3"/>
    <w:rsid w:val="00C977EC"/>
    <w:rsid w:val="00CA172C"/>
    <w:rsid w:val="00CA4301"/>
    <w:rsid w:val="00CB3FE3"/>
    <w:rsid w:val="00CB69DC"/>
    <w:rsid w:val="00CC4358"/>
    <w:rsid w:val="00CC46F7"/>
    <w:rsid w:val="00CC6FB0"/>
    <w:rsid w:val="00CD5D68"/>
    <w:rsid w:val="00CF1411"/>
    <w:rsid w:val="00CF42A3"/>
    <w:rsid w:val="00D0168C"/>
    <w:rsid w:val="00D03270"/>
    <w:rsid w:val="00D04458"/>
    <w:rsid w:val="00D04D60"/>
    <w:rsid w:val="00D07CB1"/>
    <w:rsid w:val="00D10129"/>
    <w:rsid w:val="00D10A97"/>
    <w:rsid w:val="00D114F9"/>
    <w:rsid w:val="00D1298F"/>
    <w:rsid w:val="00D158C3"/>
    <w:rsid w:val="00D15A01"/>
    <w:rsid w:val="00D15B24"/>
    <w:rsid w:val="00D2454D"/>
    <w:rsid w:val="00D262E6"/>
    <w:rsid w:val="00D27D19"/>
    <w:rsid w:val="00D31472"/>
    <w:rsid w:val="00D321E3"/>
    <w:rsid w:val="00D35F7A"/>
    <w:rsid w:val="00D36ED5"/>
    <w:rsid w:val="00D472D7"/>
    <w:rsid w:val="00D527FB"/>
    <w:rsid w:val="00D529E7"/>
    <w:rsid w:val="00D52CFD"/>
    <w:rsid w:val="00D53EEB"/>
    <w:rsid w:val="00D635AC"/>
    <w:rsid w:val="00D7639B"/>
    <w:rsid w:val="00D7740F"/>
    <w:rsid w:val="00D77745"/>
    <w:rsid w:val="00D77C32"/>
    <w:rsid w:val="00D81E25"/>
    <w:rsid w:val="00D854C6"/>
    <w:rsid w:val="00D97D18"/>
    <w:rsid w:val="00DA0B39"/>
    <w:rsid w:val="00DA557D"/>
    <w:rsid w:val="00DA56F0"/>
    <w:rsid w:val="00DA667B"/>
    <w:rsid w:val="00DA75D0"/>
    <w:rsid w:val="00DC517C"/>
    <w:rsid w:val="00DC704C"/>
    <w:rsid w:val="00DD6141"/>
    <w:rsid w:val="00DE3BA4"/>
    <w:rsid w:val="00E026D6"/>
    <w:rsid w:val="00E02FE4"/>
    <w:rsid w:val="00E1747A"/>
    <w:rsid w:val="00E217EC"/>
    <w:rsid w:val="00E26FA0"/>
    <w:rsid w:val="00E40E24"/>
    <w:rsid w:val="00E61805"/>
    <w:rsid w:val="00E62D25"/>
    <w:rsid w:val="00E656D7"/>
    <w:rsid w:val="00E70ECF"/>
    <w:rsid w:val="00E803EE"/>
    <w:rsid w:val="00E94F35"/>
    <w:rsid w:val="00E96D99"/>
    <w:rsid w:val="00EA38B6"/>
    <w:rsid w:val="00EB4138"/>
    <w:rsid w:val="00EB6DD0"/>
    <w:rsid w:val="00EC369C"/>
    <w:rsid w:val="00EC7BFD"/>
    <w:rsid w:val="00ED36D6"/>
    <w:rsid w:val="00EE6C1A"/>
    <w:rsid w:val="00EF39EB"/>
    <w:rsid w:val="00EF3AE9"/>
    <w:rsid w:val="00EF643F"/>
    <w:rsid w:val="00EF780F"/>
    <w:rsid w:val="00F100A1"/>
    <w:rsid w:val="00F16A59"/>
    <w:rsid w:val="00F25A5F"/>
    <w:rsid w:val="00F25E12"/>
    <w:rsid w:val="00F27592"/>
    <w:rsid w:val="00F27A5C"/>
    <w:rsid w:val="00F56D46"/>
    <w:rsid w:val="00F57D93"/>
    <w:rsid w:val="00F65FB6"/>
    <w:rsid w:val="00F7064C"/>
    <w:rsid w:val="00F72558"/>
    <w:rsid w:val="00F77780"/>
    <w:rsid w:val="00F90206"/>
    <w:rsid w:val="00F92801"/>
    <w:rsid w:val="00F962D1"/>
    <w:rsid w:val="00F96CDE"/>
    <w:rsid w:val="00FA190B"/>
    <w:rsid w:val="00FA2FC4"/>
    <w:rsid w:val="00FA62F7"/>
    <w:rsid w:val="00FA7925"/>
    <w:rsid w:val="00FB1385"/>
    <w:rsid w:val="00FB2357"/>
    <w:rsid w:val="00FB6105"/>
    <w:rsid w:val="00FC7ADE"/>
    <w:rsid w:val="00FE4887"/>
    <w:rsid w:val="00FE6DEE"/>
    <w:rsid w:val="00FF22B0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A78E"/>
  <w15:docId w15:val="{C203C0F5-98C4-44BD-8F85-C682DA89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40" w:hanging="720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27"/>
    </w:pPr>
  </w:style>
  <w:style w:type="character" w:styleId="Hyperlink">
    <w:name w:val="Hyperlink"/>
    <w:basedOn w:val="DefaultParagraphFont"/>
    <w:uiPriority w:val="99"/>
    <w:unhideWhenUsed/>
    <w:rsid w:val="00ED36D6"/>
    <w:rPr>
      <w:color w:val="467886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ED36D6"/>
    <w:rPr>
      <w:color w:val="0000FF"/>
      <w:u w:val="single"/>
      <w:shd w:val="clear" w:color="auto" w:fill="F3F2F1"/>
    </w:rPr>
  </w:style>
  <w:style w:type="character" w:customStyle="1" w:styleId="apple-converted-space">
    <w:name w:val="apple-converted-space"/>
    <w:basedOn w:val="DefaultParagraphFont"/>
    <w:rsid w:val="00B90C16"/>
  </w:style>
  <w:style w:type="character" w:customStyle="1" w:styleId="outlook-search-highlight">
    <w:name w:val="outlook-search-highlight"/>
    <w:basedOn w:val="DefaultParagraphFont"/>
    <w:rsid w:val="00345593"/>
  </w:style>
  <w:style w:type="character" w:styleId="UnresolvedMention">
    <w:name w:val="Unresolved Mention"/>
    <w:basedOn w:val="DefaultParagraphFont"/>
    <w:uiPriority w:val="99"/>
    <w:semiHidden/>
    <w:unhideWhenUsed/>
    <w:rsid w:val="001F45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172B9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B34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22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11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ccd-edu.zoom.us/j/890748883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432</Words>
  <Characters>2990</Characters>
  <Application>Microsoft Office Word</Application>
  <DocSecurity>0</DocSecurity>
  <Lines>249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Edie Nelson</dc:creator>
  <cp:lastModifiedBy>Edie Nelson</cp:lastModifiedBy>
  <cp:revision>15</cp:revision>
  <dcterms:created xsi:type="dcterms:W3CDTF">2025-11-05T20:52:00Z</dcterms:created>
  <dcterms:modified xsi:type="dcterms:W3CDTF">2025-11-07T19:43:00Z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2023-10-02T00:00:00Z</vt:filetime>
  </property>
  <property fmtid="{D5CDD505-2E9C-101B-9397-08002B2CF9AE}" pid="5" name="Producer">
    <vt:lpwstr>Microsoft® Word for Microsoft 365</vt:lpwstr>
  </property>
</Properties>
</file>