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4F" w:rsidRPr="00E3013D" w:rsidRDefault="00954D4F" w:rsidP="00954D4F">
      <w:pPr>
        <w:spacing w:beforeLines="60" w:before="144" w:afterLines="60" w:after="144" w:line="240" w:lineRule="auto"/>
        <w:rPr>
          <w:sz w:val="24"/>
          <w:szCs w:val="24"/>
        </w:rPr>
      </w:pPr>
      <w:bookmarkStart w:id="0" w:name="_GoBack"/>
      <w:bookmarkEnd w:id="0"/>
    </w:p>
    <w:tbl>
      <w:tblPr>
        <w:tblStyle w:val="TableGrid"/>
        <w:tblW w:w="10440" w:type="dxa"/>
        <w:tblInd w:w="-432" w:type="dxa"/>
        <w:tblLook w:val="04A0" w:firstRow="1" w:lastRow="0" w:firstColumn="1" w:lastColumn="0" w:noHBand="0" w:noVBand="1"/>
      </w:tblPr>
      <w:tblGrid>
        <w:gridCol w:w="450"/>
        <w:gridCol w:w="8730"/>
        <w:gridCol w:w="1260"/>
      </w:tblGrid>
      <w:tr w:rsidR="00954D4F" w:rsidRPr="00E3013D" w:rsidTr="00460D00">
        <w:trPr>
          <w:trHeight w:val="1142"/>
        </w:trPr>
        <w:tc>
          <w:tcPr>
            <w:tcW w:w="10440" w:type="dxa"/>
            <w:gridSpan w:val="3"/>
            <w:shd w:val="clear" w:color="auto" w:fill="E5B8B7" w:themeFill="accent2" w:themeFillTint="66"/>
          </w:tcPr>
          <w:p w:rsidR="00954D4F" w:rsidRPr="00E65219" w:rsidRDefault="00954D4F" w:rsidP="00460D00">
            <w:pPr>
              <w:spacing w:beforeLines="60" w:before="144" w:afterLines="60" w:after="144" w:line="240" w:lineRule="auto"/>
              <w:jc w:val="center"/>
              <w:rPr>
                <w:b/>
                <w:sz w:val="24"/>
                <w:szCs w:val="24"/>
              </w:rPr>
            </w:pPr>
            <w:r w:rsidRPr="00E65219">
              <w:rPr>
                <w:b/>
                <w:sz w:val="24"/>
                <w:szCs w:val="24"/>
              </w:rPr>
              <w:t>Accreditation &amp; Institutional Quality Committee (AIQ)</w:t>
            </w:r>
          </w:p>
          <w:p w:rsidR="00954D4F" w:rsidRPr="00E3013D" w:rsidRDefault="001A48B2" w:rsidP="00460D00">
            <w:pPr>
              <w:spacing w:beforeLines="60" w:before="144" w:afterLines="60" w:after="144" w:line="240" w:lineRule="auto"/>
              <w:jc w:val="center"/>
            </w:pPr>
            <w:hyperlink r:id="rId4" w:history="1">
              <w:r w:rsidR="00954D4F" w:rsidRPr="00E3013D">
                <w:rPr>
                  <w:rStyle w:val="Hyperlink"/>
                </w:rPr>
                <w:t>https://committees.kccd.edu/bc/committee/accreditation</w:t>
              </w:r>
            </w:hyperlink>
          </w:p>
          <w:p w:rsidR="00954D4F" w:rsidRPr="00E3013D" w:rsidRDefault="00954D4F" w:rsidP="00210A21">
            <w:pPr>
              <w:spacing w:beforeLines="60" w:before="144" w:afterLines="60" w:after="144" w:line="240" w:lineRule="auto"/>
              <w:jc w:val="center"/>
            </w:pPr>
            <w:r w:rsidRPr="00E3013D">
              <w:t xml:space="preserve">Tuesday, 3:30-5:00, </w:t>
            </w:r>
            <w:r w:rsidR="00210A21">
              <w:t>December 6</w:t>
            </w:r>
            <w:r>
              <w:t>,</w:t>
            </w:r>
            <w:r w:rsidRPr="00E3013D">
              <w:t xml:space="preserve"> 201</w:t>
            </w:r>
            <w:r>
              <w:t>6</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1</w:t>
            </w:r>
          </w:p>
        </w:tc>
        <w:tc>
          <w:tcPr>
            <w:tcW w:w="8730" w:type="dxa"/>
            <w:vAlign w:val="center"/>
          </w:tcPr>
          <w:p w:rsidR="00954D4F" w:rsidRPr="00E65219" w:rsidRDefault="00954D4F" w:rsidP="00460D00">
            <w:pPr>
              <w:spacing w:beforeLines="60" w:before="144" w:afterLines="60" w:after="144" w:line="240" w:lineRule="auto"/>
            </w:pPr>
            <w:r w:rsidRPr="00E65219">
              <w:t>Kate Pluta,</w:t>
            </w:r>
            <w:r>
              <w:t xml:space="preserve"> </w:t>
            </w:r>
            <w:r w:rsidRPr="00E65219">
              <w:t>Mark Staller</w:t>
            </w:r>
            <w:r w:rsidR="00EA4A5F">
              <w:t>, Todd Coston</w:t>
            </w:r>
            <w:r w:rsidRPr="00E65219">
              <w:t xml:space="preserve">, </w:t>
            </w:r>
            <w:r>
              <w:t>Di Hoffman</w:t>
            </w:r>
            <w:r w:rsidR="001E0004">
              <w:t>*</w:t>
            </w:r>
            <w:r w:rsidRPr="00E65219">
              <w:t xml:space="preserve">, Kimberly </w:t>
            </w:r>
            <w:proofErr w:type="spellStart"/>
            <w:r w:rsidRPr="00E65219">
              <w:t>Nickell</w:t>
            </w:r>
            <w:proofErr w:type="spellEnd"/>
            <w:r w:rsidRPr="00E65219">
              <w:t xml:space="preserve">, </w:t>
            </w:r>
            <w:r>
              <w:t>Sondra Keckley</w:t>
            </w:r>
            <w:r w:rsidRPr="00E65219">
              <w:t xml:space="preserve">, </w:t>
            </w:r>
            <w:r w:rsidR="002E0EA6">
              <w:t>Odella Johnson</w:t>
            </w:r>
            <w:r>
              <w:t>, Dena Rhoades, Laura Lorigo, Keri Kennedy</w:t>
            </w:r>
            <w:r w:rsidR="002E0EA6">
              <w:t xml:space="preserve">, </w:t>
            </w:r>
          </w:p>
        </w:tc>
        <w:tc>
          <w:tcPr>
            <w:tcW w:w="1260" w:type="dxa"/>
          </w:tcPr>
          <w:p w:rsidR="00954D4F" w:rsidRPr="00E65219" w:rsidRDefault="004503DF" w:rsidP="00460D00">
            <w:pPr>
              <w:spacing w:beforeLines="60" w:before="144" w:afterLines="60" w:after="144" w:line="240" w:lineRule="auto"/>
              <w:jc w:val="center"/>
            </w:pPr>
            <w:r>
              <w:t>5 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2</w:t>
            </w:r>
          </w:p>
        </w:tc>
        <w:tc>
          <w:tcPr>
            <w:tcW w:w="9990" w:type="dxa"/>
            <w:gridSpan w:val="2"/>
            <w:vAlign w:val="center"/>
          </w:tcPr>
          <w:p w:rsidR="00954D4F" w:rsidRDefault="001E0004" w:rsidP="00460D00">
            <w:pPr>
              <w:spacing w:beforeLines="60" w:before="144" w:afterLines="60" w:after="144" w:line="240" w:lineRule="auto"/>
            </w:pPr>
            <w:r>
              <w:t>Today’s Note Taker:  Mark Staller</w:t>
            </w:r>
          </w:p>
          <w:p w:rsidR="00954D4F" w:rsidRPr="00E65219" w:rsidRDefault="00954D4F" w:rsidP="00DA3C77">
            <w:pPr>
              <w:spacing w:beforeLines="60" w:before="144" w:afterLines="60" w:after="144" w:line="240" w:lineRule="auto"/>
            </w:pPr>
            <w:r>
              <w:t>Ap</w:t>
            </w:r>
            <w:r w:rsidR="00D00C4A">
              <w:t xml:space="preserve">proval of notes for </w:t>
            </w:r>
            <w:r w:rsidR="00DA3C77">
              <w:t>November 22</w:t>
            </w:r>
            <w:r w:rsidR="00D00C4A">
              <w:t>, 2016</w:t>
            </w:r>
            <w:r>
              <w:t xml:space="preserve"> </w:t>
            </w:r>
          </w:p>
        </w:tc>
      </w:tr>
      <w:tr w:rsidR="00A1683C" w:rsidRPr="00E65219" w:rsidTr="00460D00">
        <w:tc>
          <w:tcPr>
            <w:tcW w:w="450" w:type="dxa"/>
          </w:tcPr>
          <w:p w:rsidR="00A1683C" w:rsidRPr="00E65219" w:rsidRDefault="00A1683C" w:rsidP="00A1683C">
            <w:pPr>
              <w:spacing w:beforeLines="60" w:before="144" w:afterLines="60" w:after="144" w:line="240" w:lineRule="auto"/>
              <w:jc w:val="right"/>
            </w:pPr>
            <w:r>
              <w:t>3</w:t>
            </w:r>
          </w:p>
        </w:tc>
        <w:tc>
          <w:tcPr>
            <w:tcW w:w="8730" w:type="dxa"/>
            <w:vAlign w:val="center"/>
          </w:tcPr>
          <w:p w:rsidR="00A1683C" w:rsidRPr="00E65219" w:rsidRDefault="00A1683C" w:rsidP="00A1683C">
            <w:pPr>
              <w:spacing w:beforeLines="60" w:before="144" w:afterLines="60" w:after="144" w:line="240" w:lineRule="auto"/>
            </w:pPr>
            <w:r>
              <w:t>Strategic Directions Report—Kate</w:t>
            </w:r>
            <w:r w:rsidR="001E0004">
              <w:t xml:space="preserve"> Pluta reported out how the Strategic Directions Report was received at the December 2, 2016 College Council Meeting.  The core AIQ team presented results of the Fall 2016 AIQ reporting to College Council.  84.9 percent of AIQ reports were turned in during the Fall semester.  In the Spring 2017 reports, SD reporters will focus on providing evidence for their action plans.</w:t>
            </w:r>
            <w:r>
              <w:t xml:space="preserve">  </w:t>
            </w:r>
          </w:p>
        </w:tc>
        <w:tc>
          <w:tcPr>
            <w:tcW w:w="1260" w:type="dxa"/>
          </w:tcPr>
          <w:p w:rsidR="00A1683C" w:rsidRPr="00E65219" w:rsidRDefault="00A1683C" w:rsidP="00A1683C">
            <w:pPr>
              <w:spacing w:beforeLines="60" w:before="144" w:afterLines="60" w:after="144" w:line="240" w:lineRule="auto"/>
              <w:jc w:val="center"/>
            </w:pPr>
            <w:r>
              <w:t xml:space="preserve"> 10 min</w:t>
            </w:r>
          </w:p>
        </w:tc>
      </w:tr>
      <w:tr w:rsidR="00A1683C" w:rsidRPr="00E65219" w:rsidTr="00460D00">
        <w:tc>
          <w:tcPr>
            <w:tcW w:w="450" w:type="dxa"/>
          </w:tcPr>
          <w:p w:rsidR="00A1683C" w:rsidRPr="00E65219" w:rsidRDefault="00A1683C" w:rsidP="00A1683C">
            <w:pPr>
              <w:spacing w:beforeLines="60" w:before="144" w:afterLines="60" w:after="144" w:line="240" w:lineRule="auto"/>
              <w:jc w:val="right"/>
            </w:pPr>
            <w:r>
              <w:t>4</w:t>
            </w:r>
          </w:p>
        </w:tc>
        <w:tc>
          <w:tcPr>
            <w:tcW w:w="8730" w:type="dxa"/>
            <w:vAlign w:val="center"/>
          </w:tcPr>
          <w:p w:rsidR="00A1683C" w:rsidRPr="00E65219" w:rsidRDefault="00A1683C" w:rsidP="00A1683C">
            <w:pPr>
              <w:spacing w:beforeLines="60" w:before="144" w:afterLines="60" w:after="144" w:line="240" w:lineRule="auto"/>
            </w:pPr>
            <w:r>
              <w:t>Accreditation Planning Update</w:t>
            </w:r>
            <w:r w:rsidR="001E0004">
              <w:t>:  Kate Pluta shared a draft Self-Evaluation Team 2018 document with Administrative Leads, Teams, and Committees responsible for each Standard or Sub-Standard</w:t>
            </w:r>
            <w:r w:rsidR="009A025C">
              <w:t xml:space="preserve"> listed</w:t>
            </w:r>
            <w:r w:rsidR="001E0004">
              <w:t>.  (There are 14 work teams neede</w:t>
            </w:r>
            <w:r w:rsidR="002E0EA6">
              <w:t xml:space="preserve">d for the Self-Evaluation  Team 2018.)  AIQ members brainstormed </w:t>
            </w:r>
            <w:r w:rsidR="00BC7DD7">
              <w:t xml:space="preserve">leads, </w:t>
            </w:r>
            <w:r w:rsidR="002E0EA6">
              <w:t>team members</w:t>
            </w:r>
            <w:r w:rsidR="00BC7DD7">
              <w:t>,</w:t>
            </w:r>
            <w:r w:rsidR="002E0EA6">
              <w:t xml:space="preserve"> and Committees</w:t>
            </w:r>
            <w:r w:rsidR="009A025C">
              <w:t xml:space="preserve"> connected to each Standard area.  Members also discussed the January 11-12 Winter Pathways Institute which will focus on the Quality Focused Essay (QFE) connected to the Institutional Self-Evaluation Report (ISER).  The focus of the BC Quality Focused Essay is likely to be the Guided Pathways initiatives taking place on the BC campus.</w:t>
            </w:r>
            <w:r w:rsidR="00F6142C">
              <w:t xml:space="preserve">  </w:t>
            </w:r>
          </w:p>
        </w:tc>
        <w:tc>
          <w:tcPr>
            <w:tcW w:w="1260" w:type="dxa"/>
          </w:tcPr>
          <w:p w:rsidR="00A1683C" w:rsidRPr="00E65219" w:rsidRDefault="00A1683C" w:rsidP="00A1683C">
            <w:pPr>
              <w:spacing w:beforeLines="60" w:before="144" w:afterLines="60" w:after="144" w:line="240" w:lineRule="auto"/>
            </w:pPr>
            <w:r>
              <w:t xml:space="preserve">     75 min</w:t>
            </w:r>
          </w:p>
        </w:tc>
      </w:tr>
      <w:tr w:rsidR="009A025C" w:rsidRPr="00E65219" w:rsidTr="00460D00">
        <w:tc>
          <w:tcPr>
            <w:tcW w:w="450" w:type="dxa"/>
          </w:tcPr>
          <w:p w:rsidR="009A025C" w:rsidRDefault="009A025C" w:rsidP="00A1683C">
            <w:pPr>
              <w:spacing w:beforeLines="60" w:before="144" w:afterLines="60" w:after="144" w:line="240" w:lineRule="auto"/>
              <w:jc w:val="right"/>
            </w:pPr>
            <w:r>
              <w:t>5</w:t>
            </w:r>
          </w:p>
        </w:tc>
        <w:tc>
          <w:tcPr>
            <w:tcW w:w="8730" w:type="dxa"/>
            <w:vAlign w:val="center"/>
          </w:tcPr>
          <w:p w:rsidR="009A025C" w:rsidRDefault="009A025C" w:rsidP="00A1683C">
            <w:pPr>
              <w:spacing w:beforeLines="60" w:before="144" w:afterLines="60" w:after="144" w:line="240" w:lineRule="auto"/>
            </w:pPr>
            <w:r>
              <w:t>Spring 2017 AIQ Meeting Schedule with assigned treat-bringers:</w:t>
            </w:r>
          </w:p>
          <w:p w:rsidR="009A025C" w:rsidRDefault="009A025C" w:rsidP="00A1683C">
            <w:pPr>
              <w:spacing w:beforeLines="60" w:before="144" w:afterLines="60" w:after="144" w:line="240" w:lineRule="auto"/>
            </w:pPr>
            <w:r>
              <w:t xml:space="preserve">Jan. 24 (Keri K.), Feb. 7 (Odella J.), </w:t>
            </w:r>
            <w:r w:rsidR="00796D08">
              <w:t>Feb. 21 (Laura L.), Mar. 7 (Dena R.), Mar. 21 (Todd C.),</w:t>
            </w:r>
          </w:p>
          <w:p w:rsidR="00796D08" w:rsidRDefault="00796D08" w:rsidP="00A1683C">
            <w:pPr>
              <w:spacing w:beforeLines="60" w:before="144" w:afterLines="60" w:after="144" w:line="240" w:lineRule="auto"/>
            </w:pPr>
            <w:r>
              <w:t>Apr. 4 (Kim N.), Apr. 25 (Kate P.), May 9 (Library 215) (Sandra K.)</w:t>
            </w:r>
          </w:p>
          <w:p w:rsidR="00796D08" w:rsidRDefault="00796D08" w:rsidP="00A1683C">
            <w:pPr>
              <w:spacing w:beforeLines="60" w:before="144" w:afterLines="60" w:after="144" w:line="240" w:lineRule="auto"/>
            </w:pPr>
            <w:r>
              <w:t>(Unless otherwise noted, AIQ meetings will be held in Levinson 40 from 3:30 p.m. to 5:00 p.m.)</w:t>
            </w:r>
          </w:p>
        </w:tc>
        <w:tc>
          <w:tcPr>
            <w:tcW w:w="1260" w:type="dxa"/>
          </w:tcPr>
          <w:p w:rsidR="009A025C" w:rsidRDefault="00BC7DD7" w:rsidP="00A1683C">
            <w:pPr>
              <w:spacing w:beforeLines="60" w:before="144" w:afterLines="60" w:after="144" w:line="240" w:lineRule="auto"/>
            </w:pPr>
            <w:r>
              <w:t xml:space="preserve">        5 min</w:t>
            </w:r>
          </w:p>
        </w:tc>
      </w:tr>
    </w:tbl>
    <w:p w:rsidR="00954D4F" w:rsidRPr="00E65219" w:rsidRDefault="00954D4F" w:rsidP="00954D4F">
      <w:pPr>
        <w:spacing w:beforeLines="60" w:before="144" w:afterLines="60" w:after="144" w:line="240" w:lineRule="auto"/>
      </w:pPr>
    </w:p>
    <w:p w:rsidR="00954D4F" w:rsidRPr="00E65219" w:rsidRDefault="009A025C" w:rsidP="00954D4F">
      <w:pPr>
        <w:spacing w:beforeLines="60" w:before="144" w:afterLines="60" w:after="144" w:line="240" w:lineRule="auto"/>
      </w:pPr>
      <w:proofErr w:type="spellStart"/>
      <w:r>
        <w:t>mls</w:t>
      </w:r>
      <w:proofErr w:type="spellEnd"/>
      <w:r w:rsidR="002A6F4B">
        <w:t xml:space="preserve">, </w:t>
      </w:r>
      <w:r>
        <w:t>December 6</w:t>
      </w:r>
      <w:r w:rsidR="00F64AC5">
        <w:t>, 2016</w:t>
      </w:r>
    </w:p>
    <w:p w:rsidR="00954D4F" w:rsidRDefault="00954D4F" w:rsidP="00954D4F"/>
    <w:p w:rsidR="00F43653" w:rsidRDefault="00F43653"/>
    <w:sectPr w:rsidR="00F43653"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4F"/>
    <w:rsid w:val="00082AD9"/>
    <w:rsid w:val="0016419F"/>
    <w:rsid w:val="001A48B2"/>
    <w:rsid w:val="001E0004"/>
    <w:rsid w:val="00210A21"/>
    <w:rsid w:val="00244790"/>
    <w:rsid w:val="002A6F4B"/>
    <w:rsid w:val="002E0EA6"/>
    <w:rsid w:val="004503DF"/>
    <w:rsid w:val="00796D08"/>
    <w:rsid w:val="008974E0"/>
    <w:rsid w:val="008C1D9D"/>
    <w:rsid w:val="00954D4F"/>
    <w:rsid w:val="0099371A"/>
    <w:rsid w:val="009A025C"/>
    <w:rsid w:val="00A1683C"/>
    <w:rsid w:val="00BC7DD7"/>
    <w:rsid w:val="00C016B6"/>
    <w:rsid w:val="00C10324"/>
    <w:rsid w:val="00D00C4A"/>
    <w:rsid w:val="00D545AD"/>
    <w:rsid w:val="00DA3C77"/>
    <w:rsid w:val="00EA4A5F"/>
    <w:rsid w:val="00F43653"/>
    <w:rsid w:val="00F6142C"/>
    <w:rsid w:val="00F6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C133-7884-4E6D-B723-EC514E70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4F"/>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D4F"/>
    <w:rPr>
      <w:color w:val="0000FF" w:themeColor="hyperlink"/>
      <w:u w:val="single"/>
    </w:rPr>
  </w:style>
  <w:style w:type="paragraph" w:styleId="BalloonText">
    <w:name w:val="Balloon Text"/>
    <w:basedOn w:val="Normal"/>
    <w:link w:val="BalloonTextChar"/>
    <w:uiPriority w:val="99"/>
    <w:semiHidden/>
    <w:unhideWhenUsed/>
    <w:rsid w:val="00F64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ittees.kccd.edu/bc/committee/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2016-11-10T22:40:00Z</cp:lastPrinted>
  <dcterms:created xsi:type="dcterms:W3CDTF">2016-12-12T21:16:00Z</dcterms:created>
  <dcterms:modified xsi:type="dcterms:W3CDTF">2016-12-12T21:16:00Z</dcterms:modified>
</cp:coreProperties>
</file>